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7.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6.png" ContentType="image/png"/>
  <Override PartName="/word/media/rId47.png" ContentType="image/png"/>
  <Override PartName="/word/media/rId48.png" ContentType="image/png"/>
  <Override PartName="/word/media/rId49.png" ContentType="image/png"/>
  <Override PartName="/word/media/rId51.png" ContentType="image/png"/>
  <Override PartName="/word/media/rId52.png" ContentType="image/png"/>
  <Override PartName="/word/media/rId53.png" ContentType="image/png"/>
  <Override PartName="/word/media/rId55.png" ContentType="image/png"/>
  <Override PartName="/word/media/rId56.png" ContentType="image/png"/>
  <Override PartName="/word/media/rId28.png" ContentType="image/png"/>
  <Override PartName="/word/media/rId29.png" ContentType="image/png"/>
  <Override PartName="/word/media/rId30.png" ContentType="image/png"/>
  <Override PartName="/word/media/rId31.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Processing</w:t>
      </w:r>
      <w:r>
        <w:t xml:space="preserve"> </w:t>
      </w:r>
      <w:r>
        <w:t xml:space="preserve">microtome</w:t>
      </w:r>
      <w:r>
        <w:t xml:space="preserve"> </w:t>
      </w:r>
      <w:r>
        <w:t xml:space="preserve">slides</w:t>
      </w:r>
      <w:r>
        <w:t xml:space="preserve"> </w:t>
      </w:r>
      <w:r>
        <w:t xml:space="preserve">with</w:t>
      </w:r>
      <w:r>
        <w:t xml:space="preserve"> </w:t>
      </w:r>
      <w:r>
        <w:t xml:space="preserve">GIMP</w:t>
      </w:r>
      <w:r>
        <w:t xml:space="preserve"> </w:t>
      </w:r>
      <w:r>
        <w:t xml:space="preserve">and</w:t>
      </w:r>
      <w:r>
        <w:t xml:space="preserve"> </w:t>
      </w:r>
      <w:r>
        <w:t xml:space="preserve">ImageJ</w:t>
      </w:r>
    </w:p>
    <w:p>
      <w:pPr>
        <w:pStyle w:val="Author"/>
      </w:pPr>
      <w:r>
        <w:t xml:space="preserve">Roman</w:t>
      </w:r>
      <w:r>
        <w:t xml:space="preserve"> </w:t>
      </w:r>
      <w:r>
        <w:t xml:space="preserve">M.</w:t>
      </w:r>
      <w:r>
        <w:t xml:space="preserve"> </w:t>
      </w:r>
      <w:r>
        <w:t xml:space="preserve">Link</w:t>
      </w:r>
    </w:p>
    <w:p>
      <w:pPr>
        <w:pStyle w:val="Date"/>
      </w:pPr>
      <w:r>
        <w:t xml:space="preserve">April</w:t>
      </w:r>
      <w:r>
        <w:t xml:space="preserve"> </w:t>
      </w:r>
      <w:r>
        <w:t xml:space="preserve">2020</w:t>
      </w:r>
    </w:p>
    <w:p>
      <w:pPr>
        <w:pStyle w:val="Heading1"/>
      </w:pPr>
      <w:bookmarkStart w:id="20" w:name="introduction"/>
      <w:r>
        <w:t xml:space="preserve">Introduction</w:t>
      </w:r>
      <w:bookmarkEnd w:id="20"/>
    </w:p>
    <w:p>
      <w:pPr>
        <w:pStyle w:val="FirstParagraph"/>
      </w:pPr>
      <w:r>
        <w:t xml:space="preserve">This is a simplified short form of the BOT2</w:t>
      </w:r>
      <w:r>
        <w:t xml:space="preserve"> </w:t>
      </w:r>
      <w:hyperlink r:id="rId21">
        <w:r>
          <w:rPr>
            <w:rStyle w:val="Hyperlink"/>
          </w:rPr>
          <w:t xml:space="preserve">tutorial</w:t>
        </w:r>
      </w:hyperlink>
      <w:r>
        <w:t xml:space="preserve"> </w:t>
      </w:r>
      <w:r>
        <w:t xml:space="preserve">for the pre-processing and analysis of wood anatomical microtome slides based on</w:t>
      </w:r>
      <w:r>
        <w:t xml:space="preserve"> </w:t>
      </w:r>
      <w:hyperlink r:id="rId22">
        <w:r>
          <w:rPr>
            <w:rStyle w:val="Hyperlink"/>
          </w:rPr>
          <w:t xml:space="preserve">GIMP</w:t>
        </w:r>
      </w:hyperlink>
      <w:r>
        <w:t xml:space="preserve"> </w:t>
      </w:r>
      <w:r>
        <w:t xml:space="preserve">and</w:t>
      </w:r>
      <w:r>
        <w:t xml:space="preserve"> </w:t>
      </w:r>
      <w:hyperlink r:id="rId23">
        <w:r>
          <w:rPr>
            <w:rStyle w:val="Hyperlink"/>
          </w:rPr>
          <w:t xml:space="preserve">ImageJ</w:t>
        </w:r>
      </w:hyperlink>
      <w:r>
        <w:t xml:space="preserve"> </w:t>
      </w:r>
      <w:r>
        <w:t xml:space="preserve">which is meant for in-class use.</w:t>
      </w:r>
    </w:p>
    <w:p>
      <w:pPr>
        <w:pStyle w:val="BodyText"/>
      </w:pPr>
      <w:r>
        <w:t xml:space="preserve">A list of useful GIMP shortcuts can be found here: (</w:t>
      </w:r>
      <w:hyperlink r:id="rId24">
        <w:r>
          <w:rPr>
            <w:rStyle w:val="Hyperlink"/>
          </w:rPr>
          <w:t xml:space="preserve">https://www.gimpusers.com/gimp/hotkeys</w:t>
        </w:r>
      </w:hyperlink>
      <w:r>
        <w:t xml:space="preserve">).</w:t>
      </w:r>
    </w:p>
    <w:p>
      <w:pPr>
        <w:pStyle w:val="BodyText"/>
      </w:pPr>
      <w:r>
        <w:t xml:space="preserve">Note that the term</w:t>
      </w:r>
      <w:r>
        <w:t xml:space="preserve"> </w:t>
      </w:r>
      <w:r>
        <w:rPr>
          <w:rStyle w:val="VerbatimChar"/>
        </w:rPr>
        <w:t xml:space="preserve">CODE</w:t>
      </w:r>
      <w:r>
        <w:t xml:space="preserve"> </w:t>
      </w:r>
      <w:r>
        <w:t xml:space="preserve">in this document is a placeholder that has to be replaced by the unique ID of sample you are working with! In the screenshots in this example, the</w:t>
      </w:r>
      <w:r>
        <w:t xml:space="preserve"> </w:t>
      </w:r>
      <w:r>
        <w:rPr>
          <w:rStyle w:val="VerbatimChar"/>
        </w:rPr>
        <w:t xml:space="preserve">CODE</w:t>
      </w:r>
      <w:r>
        <w:t xml:space="preserve"> </w:t>
      </w:r>
      <w:r>
        <w:t xml:space="preserve">is</w:t>
      </w:r>
      <w:r>
        <w:t xml:space="preserve"> </w:t>
      </w:r>
      <w:r>
        <w:rPr>
          <w:rStyle w:val="VerbatimChar"/>
        </w:rPr>
        <w:t xml:space="preserve">CRI_3_010</w:t>
      </w:r>
      <w:r>
        <w:t xml:space="preserve">.</w:t>
      </w:r>
    </w:p>
    <w:p>
      <w:pPr>
        <w:pStyle w:val="Heading1"/>
      </w:pPr>
      <w:bookmarkStart w:id="25" w:name="important-note"/>
      <w:r>
        <w:t xml:space="preserve">Important note</w:t>
      </w:r>
      <w:bookmarkEnd w:id="25"/>
    </w:p>
    <w:p>
      <w:pPr>
        <w:pStyle w:val="FirstParagraph"/>
      </w:pPr>
      <w:r>
        <w:t xml:space="preserve">All ImageJ results tables can be saved either in</w:t>
      </w:r>
      <w:r>
        <w:t xml:space="preserve"> </w:t>
      </w:r>
      <w:r>
        <w:t xml:space="preserve">‘</w:t>
      </w:r>
      <w:r>
        <w:t xml:space="preserve">Comma Separated Value</w:t>
      </w:r>
      <w:r>
        <w:t xml:space="preserve">’</w:t>
      </w:r>
      <w:r>
        <w:t xml:space="preserve"> </w:t>
      </w:r>
      <w:r>
        <w:t xml:space="preserve">(</w:t>
      </w:r>
      <w:r>
        <w:rPr>
          <w:rStyle w:val="VerbatimChar"/>
        </w:rPr>
        <w:t xml:space="preserve">.csv</w:t>
      </w:r>
      <w:r>
        <w:t xml:space="preserve">) or whitespace/tabstop separated format (generated when saving with a</w:t>
      </w:r>
      <w:r>
        <w:t xml:space="preserve"> </w:t>
      </w:r>
      <w:r>
        <w:rPr>
          <w:rStyle w:val="VerbatimChar"/>
        </w:rPr>
        <w:t xml:space="preserve">.xls</w:t>
      </w:r>
      <w:r>
        <w:t xml:space="preserve"> </w:t>
      </w:r>
      <w:r>
        <w:t xml:space="preserve">extension, but actually just a plain text format). In either case, the output is optimized for US/UK locales, which means that points are used as a decimal separator. In order to process these files on German systems without compatibility issues, it is important to make sure that the system-wide decimal separator is correctly set before starting the analysis.</w:t>
      </w:r>
    </w:p>
    <w:p>
      <w:pPr>
        <w:pStyle w:val="BodyText"/>
      </w:pPr>
      <w:r>
        <w:t xml:space="preserve">In German Windows 10, the option to change the decimal separator is well hidden:</w:t>
      </w:r>
    </w:p>
    <w:p>
      <w:pPr>
        <w:pStyle w:val="BodyText"/>
      </w:pPr>
      <w:r>
        <w:rPr>
          <w:b/>
        </w:rPr>
        <w:t xml:space="preserve">Start Menu ➜ Windows-System ➜ Systemsteuerung ➜ Zeit und Region ➜ Region ➜ Formate ➜ Weitere Einstellungen ➜ Dezimaltrennzeichen</w:t>
      </w:r>
    </w:p>
    <w:p>
      <w:pPr>
        <w:pStyle w:val="BodyText"/>
      </w:pPr>
      <w:r>
        <w:t xml:space="preserve">To avoid data compatibility problems, make sure the decimal separator is set to</w:t>
      </w:r>
      <w:r>
        <w:t xml:space="preserve"> </w:t>
      </w:r>
      <w:r>
        <w:t xml:space="preserve">“</w:t>
      </w:r>
      <w:r>
        <w:t xml:space="preserve">.</w:t>
      </w:r>
      <w:r>
        <w:t xml:space="preserve">”</w:t>
      </w:r>
      <w:r>
        <w:t xml:space="preserve">. In this case, you will want the grouping symbol (</w:t>
      </w:r>
      <w:r>
        <w:rPr>
          <w:b/>
        </w:rPr>
        <w:t xml:space="preserve">Symbol für Zifferngruppierung</w:t>
      </w:r>
      <w:r>
        <w:t xml:space="preserve">) to be a comma instead of the point symbol used in Germany.</w:t>
      </w:r>
    </w:p>
    <w:p>
      <w:pPr>
        <w:pStyle w:val="BodyText"/>
      </w:pPr>
      <w:r>
        <w:t xml:space="preserve">If you do not want to change your system settings, you can alternatively export everything in a</w:t>
      </w:r>
      <w:r>
        <w:t xml:space="preserve"> </w:t>
      </w:r>
      <w:r>
        <w:rPr>
          <w:rStyle w:val="VerbatimChar"/>
        </w:rPr>
        <w:t xml:space="preserve">.csv</w:t>
      </w:r>
      <w:r>
        <w:t xml:space="preserve"> </w:t>
      </w:r>
      <w:r>
        <w:t xml:space="preserve">format and use Excel’s</w:t>
      </w:r>
      <w:r>
        <w:t xml:space="preserve"> </w:t>
      </w:r>
      <w:r>
        <w:rPr>
          <w:b/>
        </w:rPr>
        <w:t xml:space="preserve">Daten ➜ Text in Spalten</w:t>
      </w:r>
      <w:r>
        <w:t xml:space="preserve"> </w:t>
      </w:r>
      <w:r>
        <w:t xml:space="preserve">menu to manually set field delimitor and decimal separator.</w:t>
      </w:r>
    </w:p>
    <w:p>
      <w:pPr>
        <w:pStyle w:val="Heading1"/>
      </w:pPr>
      <w:bookmarkStart w:id="26" w:name="preparation-in-gimp"/>
      <w:r>
        <w:t xml:space="preserve">Preparation in GIMP</w:t>
      </w:r>
      <w:bookmarkEnd w:id="26"/>
    </w:p>
    <w:p>
      <w:pPr>
        <w:pStyle w:val="Compact"/>
        <w:numPr>
          <w:numId w:val="1001"/>
          <w:ilvl w:val="0"/>
        </w:numPr>
      </w:pPr>
      <w:r>
        <w:t xml:space="preserve">Open original image</w:t>
      </w:r>
      <w:r>
        <w:t xml:space="preserve"> </w:t>
      </w:r>
      <w:r>
        <w:rPr>
          <w:rStyle w:val="VerbatimChar"/>
        </w:rPr>
        <w:t xml:space="preserve">CODE.jpg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2"/>
          <w:ilvl w:val="0"/>
        </w:numPr>
      </w:pPr>
      <w:r>
        <w:t xml:space="preserve">Cut out a wedge of the original image with the Polygon Lasso tool (GIMP shortcut:</w:t>
      </w:r>
      <w:r>
        <w:t xml:space="preserve"> </w:t>
      </w:r>
      <w:r>
        <w:rPr>
          <w:i/>
        </w:rPr>
        <w:t xml:space="preserve">F</w:t>
      </w:r>
      <w:r>
        <w:t xml:space="preserve">)</w:t>
      </w:r>
    </w:p>
    <w:p>
      <w:pPr>
        <w:pStyle w:val="Compact"/>
        <w:numPr>
          <w:numId w:val="1003"/>
          <w:ilvl w:val="1"/>
        </w:numPr>
      </w:pPr>
      <w:r>
        <w:t xml:space="preserve">Select a wedge of the original picture (double click to end selection process)</w:t>
      </w:r>
    </w:p>
    <w:p>
      <w:pPr>
        <w:pStyle w:val="Compact"/>
        <w:numPr>
          <w:numId w:val="1004"/>
          <w:ilvl w:val="2"/>
        </w:numPr>
      </w:pPr>
      <w:r>
        <w:t xml:space="preserve">select a representative section of the sample (i.e., avoid tension and compression wood),</w:t>
      </w:r>
    </w:p>
    <w:p>
      <w:pPr>
        <w:pStyle w:val="Compact"/>
        <w:numPr>
          <w:numId w:val="1004"/>
          <w:ilvl w:val="2"/>
        </w:numPr>
      </w:pPr>
      <w:r>
        <w:t xml:space="preserve">trace the ray parenchyma to avoid including incomplete vessels,</w:t>
      </w:r>
    </w:p>
    <w:p>
      <w:pPr>
        <w:pStyle w:val="Compact"/>
        <w:numPr>
          <w:numId w:val="1004"/>
          <w:ilvl w:val="2"/>
        </w:numPr>
      </w:pPr>
      <w:r>
        <w:t xml:space="preserve">a subsample of around 300-500 vessels is sufficient, but 1000+ is preferable.</w:t>
      </w:r>
    </w:p>
    <w:p>
      <w:pPr>
        <w:pStyle w:val="Compact"/>
        <w:numPr>
          <w:numId w:val="1003"/>
          <w:ilvl w:val="1"/>
        </w:numPr>
      </w:pPr>
      <w:r>
        <w:t xml:space="preserve">Copy selection (</w:t>
      </w:r>
      <w:r>
        <w:rPr>
          <w:i/>
        </w:rPr>
        <w:t xml:space="preserve">Ctrl + C</w:t>
      </w:r>
      <w:r>
        <w:t xml:space="preserve">),</w:t>
      </w:r>
    </w:p>
    <w:p>
      <w:pPr>
        <w:pStyle w:val="Compact"/>
        <w:numPr>
          <w:numId w:val="1003"/>
          <w:ilvl w:val="1"/>
        </w:numPr>
      </w:pPr>
      <w:r>
        <w:t xml:space="preserve">Paste selection to new file (</w:t>
      </w:r>
      <w:r>
        <w:rPr>
          <w:i/>
        </w:rPr>
        <w:t xml:space="preserve">Ctrl + Shift + V</w:t>
      </w:r>
      <w:r>
        <w:t xml:space="preserve">). Use the shortcut instead of creating a new file manually - this way the image will be automatically cropped, which saves computing power.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6.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5"/>
          <w:ilvl w:val="0"/>
        </w:numPr>
      </w:pPr>
      <w:r>
        <w:t xml:space="preserve">Save the file</w:t>
      </w:r>
      <w:r>
        <w:t xml:space="preserve"> </w:t>
      </w:r>
      <w:r>
        <w:rPr>
          <w:rStyle w:val="VerbatimChar"/>
        </w:rPr>
        <w:t xml:space="preserve">CODE_GI_cropped_01.jpg</w:t>
      </w:r>
      <w:r>
        <w:t xml:space="preserve"> </w:t>
      </w:r>
      <w:r>
        <w:t xml:space="preserve">(export as:</w:t>
      </w:r>
      <w:r>
        <w:t xml:space="preserve"> </w:t>
      </w:r>
      <w:r>
        <w:rPr>
          <w:i/>
        </w:rPr>
        <w:t xml:space="preserve">Ctrl + Shift + E</w:t>
      </w:r>
      <w:r>
        <w:t xml:space="preserve">).</w:t>
      </w:r>
    </w:p>
    <w:p>
      <w:pPr>
        <w:numPr>
          <w:numId w:val="1005"/>
          <w:ilvl w:val="0"/>
        </w:numPr>
      </w:pPr>
      <w:r>
        <w:t xml:space="preserve">Close tab with original image (do</w:t>
      </w:r>
      <w:r>
        <w:t xml:space="preserve"> </w:t>
      </w:r>
      <w:r>
        <w:rPr>
          <w:i/>
        </w:rPr>
        <w:t xml:space="preserve">not</w:t>
      </w:r>
      <w:r>
        <w:t xml:space="preserve"> </w:t>
      </w:r>
      <w:r>
        <w:t xml:space="preserve">save changes!)</w:t>
      </w:r>
    </w:p>
    <w:p>
      <w:pPr>
        <w:pStyle w:val="Compact"/>
        <w:numPr>
          <w:numId w:val="1005"/>
          <w:ilvl w:val="0"/>
        </w:numPr>
      </w:pPr>
      <w:r>
        <w:t xml:space="preserve">[optionally] adjust brightness and contrast using color curves (German:</w:t>
      </w:r>
      <w:r>
        <w:t xml:space="preserve"> </w:t>
      </w:r>
      <w:r>
        <w:rPr>
          <w:b/>
        </w:rPr>
        <w:t xml:space="preserve">Farben ➜ Kurven</w:t>
      </w:r>
      <w:r>
        <w:t xml:space="preserve">, English:</w:t>
      </w:r>
      <w:r>
        <w:t xml:space="preserve"> </w:t>
      </w:r>
      <w:r>
        <w:rPr>
          <w:b/>
        </w:rPr>
        <w:t xml:space="preserve">Colors ➜ Curves</w:t>
      </w:r>
      <w:r>
        <w:t xml:space="preserve">)</w:t>
      </w:r>
    </w:p>
    <w:p>
      <w:pPr>
        <w:pStyle w:val="Compact"/>
        <w:numPr>
          <w:numId w:val="1006"/>
          <w:ilvl w:val="1"/>
        </w:numPr>
      </w:pPr>
      <w:r>
        <w:t xml:space="preserve">move the lower point close to the left end of the histogram to make sure the darkest portions of the image are actually black.</w:t>
      </w:r>
    </w:p>
    <w:p>
      <w:pPr>
        <w:pStyle w:val="FirstParagraph"/>
      </w:pPr>
      <w:r>
        <w:drawing>
          <wp:inline>
            <wp:extent cx="5334000" cy="3000375"/>
            <wp:effectExtent b="0" l="0" r="0" t="0"/>
            <wp:docPr descr="" title="" id="1" name="Picture"/>
            <a:graphic>
              <a:graphicData uri="http://schemas.openxmlformats.org/drawingml/2006/picture">
                <pic:pic>
                  <pic:nvPicPr>
                    <pic:cNvPr descr="figures/step7.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7"/>
          <w:ilvl w:val="0"/>
        </w:numPr>
      </w:pPr>
      <w:r>
        <w:t xml:space="preserve">If your sample is surrounded by transparency (indicated by a checkerboard pattern) instead of a white background:</w:t>
      </w:r>
    </w:p>
    <w:p>
      <w:pPr>
        <w:pStyle w:val="Compact"/>
        <w:numPr>
          <w:numId w:val="1008"/>
          <w:ilvl w:val="1"/>
        </w:numPr>
      </w:pPr>
      <w:r>
        <w:t xml:space="preserve">make sure the background color is set to white (Press</w:t>
      </w:r>
      <w:r>
        <w:t xml:space="preserve"> </w:t>
      </w:r>
      <w:r>
        <w:rPr>
          <w:i/>
        </w:rPr>
        <w:t xml:space="preserve">D</w:t>
      </w:r>
      <w:r>
        <w:t xml:space="preserve"> </w:t>
      </w:r>
      <w:r>
        <w:t xml:space="preserve">to switch to the standard foreground/background colors),</w:t>
      </w:r>
    </w:p>
    <w:p>
      <w:pPr>
        <w:pStyle w:val="Compact"/>
        <w:numPr>
          <w:numId w:val="1008"/>
          <w:ilvl w:val="1"/>
        </w:numPr>
      </w:pPr>
      <w:r>
        <w:t xml:space="preserve">right click on the layer and remove the alpha channel (</w:t>
      </w:r>
      <w:r>
        <w:rPr>
          <w:b/>
        </w:rPr>
        <w:t xml:space="preserve">Alphakanal entfernen</w:t>
      </w:r>
      <w:r>
        <w:t xml:space="preserve">),</w:t>
      </w:r>
    </w:p>
    <w:p>
      <w:pPr>
        <w:pStyle w:val="Compact"/>
        <w:numPr>
          <w:numId w:val="1008"/>
          <w:ilvl w:val="1"/>
        </w:numPr>
      </w:pPr>
      <w:r>
        <w:t xml:space="preserve">now the image should be surrounded by a white background.</w:t>
      </w:r>
    </w:p>
    <w:p>
      <w:pPr>
        <w:pStyle w:val="Compact"/>
        <w:numPr>
          <w:numId w:val="1007"/>
          <w:ilvl w:val="0"/>
        </w:numPr>
      </w:pPr>
      <w:r>
        <w:t xml:space="preserve">Decompose the image into its RGB components (German:</w:t>
      </w:r>
      <w:r>
        <w:t xml:space="preserve"> </w:t>
      </w:r>
      <w:r>
        <w:rPr>
          <w:b/>
        </w:rPr>
        <w:t xml:space="preserve">Farben ➜ Komponenten ➜ Zerlegen</w:t>
      </w:r>
      <w:r>
        <w:t xml:space="preserve">, English:</w:t>
      </w:r>
      <w:r>
        <w:t xml:space="preserve"> </w:t>
      </w:r>
      <w:r>
        <w:rPr>
          <w:b/>
        </w:rPr>
        <w:t xml:space="preserve">Colors ➜ Components ➜ Decompose</w:t>
      </w:r>
      <w:r>
        <w:t xml:space="preserve">) - this creates a new image that separates the original image into its red, green and blue channel (if this step changes the shape of the wood section and suddenly cut-out areas reappear, you forgot to delete the alpha channel).</w:t>
      </w:r>
    </w:p>
    <w:p>
      <w:pPr>
        <w:pStyle w:val="FirstParagraph"/>
      </w:pPr>
      <w:r>
        <w:drawing>
          <wp:inline>
            <wp:extent cx="5334000" cy="3000375"/>
            <wp:effectExtent b="0" l="0" r="0" t="0"/>
            <wp:docPr descr="" title="" id="1" name="Picture"/>
            <a:graphic>
              <a:graphicData uri="http://schemas.openxmlformats.org/drawingml/2006/picture">
                <pic:pic>
                  <pic:nvPicPr>
                    <pic:cNvPr descr="figures/step8.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9"/>
          <w:ilvl w:val="0"/>
        </w:numPr>
      </w:pPr>
      <w:r>
        <w:t xml:space="preserve">Hide all layers except the green layer by clicking on the eye symbol in the</w:t>
      </w:r>
      <w:r>
        <w:t xml:space="preserve"> </w:t>
      </w:r>
      <w:r>
        <w:rPr>
          <w:i/>
        </w:rPr>
        <w:t xml:space="preserve">Layers</w:t>
      </w:r>
      <w:r>
        <w:t xml:space="preserve"> </w:t>
      </w:r>
      <w:r>
        <w:t xml:space="preserve">panel, then export (</w:t>
      </w:r>
      <w:r>
        <w:rPr>
          <w:i/>
        </w:rPr>
        <w:t xml:space="preserve">Ctrl + Shift + E</w:t>
      </w:r>
      <w:r>
        <w:t xml:space="preserve">) the new image as</w:t>
      </w:r>
      <w:r>
        <w:t xml:space="preserve"> </w:t>
      </w:r>
      <w:r>
        <w:rPr>
          <w:rStyle w:val="VerbatimChar"/>
        </w:rPr>
        <w:t xml:space="preserve">CODE_GI_cropped_02.jpg</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9.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0"/>
          <w:ilvl w:val="0"/>
        </w:numPr>
      </w:pPr>
      <w:r>
        <w:t xml:space="preserve">Close the tab with the black and white image.</w:t>
      </w:r>
    </w:p>
    <w:p>
      <w:pPr>
        <w:pStyle w:val="Heading1"/>
      </w:pPr>
      <w:bookmarkStart w:id="32" w:name="analysis-in-imagej"/>
      <w:r>
        <w:t xml:space="preserve">Analysis in ImageJ</w:t>
      </w:r>
      <w:bookmarkEnd w:id="32"/>
    </w:p>
    <w:p>
      <w:pPr>
        <w:pStyle w:val="Compact"/>
        <w:numPr>
          <w:numId w:val="1011"/>
          <w:ilvl w:val="0"/>
        </w:numPr>
      </w:pPr>
      <w:r>
        <w:t xml:space="preserve">open ImageJ.</w:t>
      </w:r>
    </w:p>
    <w:p>
      <w:pPr>
        <w:pStyle w:val="Compact"/>
        <w:numPr>
          <w:numId w:val="1012"/>
          <w:ilvl w:val="1"/>
        </w:numPr>
      </w:pPr>
      <w:r>
        <w:rPr>
          <w:b/>
        </w:rPr>
        <w:t xml:space="preserve">IMPORTANT:</w:t>
      </w:r>
      <w:r>
        <w:t xml:space="preserve"> </w:t>
      </w:r>
      <w:r>
        <w:t xml:space="preserve">make sure that the options for analyzing threshold images are correctly set. Go to</w:t>
      </w:r>
      <w:r>
        <w:t xml:space="preserve"> </w:t>
      </w:r>
      <w:r>
        <w:rPr>
          <w:b/>
        </w:rPr>
        <w:t xml:space="preserve">Process ➜ Binary ➜ Options</w:t>
      </w:r>
      <w:r>
        <w:t xml:space="preserve"> </w:t>
      </w:r>
      <w:r>
        <w:t xml:space="preserve">and make sure that the box</w:t>
      </w:r>
      <w:r>
        <w:t xml:space="preserve"> </w:t>
      </w:r>
      <w:r>
        <w:rPr>
          <w:b/>
        </w:rPr>
        <w:t xml:space="preserve">Black background</w:t>
      </w:r>
      <w:r>
        <w:t xml:space="preserve"> </w:t>
      </w:r>
      <w:r>
        <w:t xml:space="preserve">is not marked to avoid problems with the particle analysis macro.</w:t>
      </w:r>
    </w:p>
    <w:p>
      <w:pPr>
        <w:pStyle w:val="FirstParagraph"/>
      </w:pPr>
      <w:r>
        <w:drawing>
          <wp:inline>
            <wp:extent cx="724791" cy="822654"/>
            <wp:effectExtent b="0" l="0" r="0" t="0"/>
            <wp:docPr descr="" title="" id="1" name="Picture"/>
            <a:graphic>
              <a:graphicData uri="http://schemas.openxmlformats.org/drawingml/2006/picture">
                <pic:pic>
                  <pic:nvPicPr>
                    <pic:cNvPr descr="figures/binary_options.png" id="0" name="Picture"/>
                    <pic:cNvPicPr>
                      <a:picLocks noChangeArrowheads="1" noChangeAspect="1"/>
                    </pic:cNvPicPr>
                  </pic:nvPicPr>
                  <pic:blipFill>
                    <a:blip r:embed="rId33"/>
                    <a:stretch>
                      <a:fillRect/>
                    </a:stretch>
                  </pic:blipFill>
                  <pic:spPr bwMode="auto">
                    <a:xfrm>
                      <a:off x="0" y="0"/>
                      <a:ext cx="724791" cy="822654"/>
                    </a:xfrm>
                    <a:prstGeom prst="rect">
                      <a:avLst/>
                    </a:prstGeom>
                    <a:noFill/>
                    <a:ln w="9525">
                      <a:noFill/>
                      <a:headEnd/>
                      <a:tailEnd/>
                    </a:ln>
                  </pic:spPr>
                </pic:pic>
              </a:graphicData>
            </a:graphic>
          </wp:inline>
        </w:drawing>
      </w:r>
    </w:p>
    <w:p>
      <w:pPr>
        <w:pStyle w:val="Compact"/>
        <w:numPr>
          <w:numId w:val="1013"/>
          <w:ilvl w:val="0"/>
        </w:numPr>
      </w:pPr>
      <w:r>
        <w:t xml:space="preserve">open the original image with the scale bar (</w:t>
      </w:r>
      <w:r>
        <w:rPr>
          <w:rStyle w:val="VerbatimChar"/>
        </w:rPr>
        <w:t xml:space="preserve">CODE.jpg</w:t>
      </w:r>
      <w:r>
        <w:t xml:space="preserve">) with ImageJ (either by the File dialog or by dragging and dropping onto the ImageJ window).</w:t>
      </w:r>
    </w:p>
    <w:p>
      <w:pPr>
        <w:pStyle w:val="Compact"/>
        <w:numPr>
          <w:numId w:val="1013"/>
          <w:ilvl w:val="0"/>
        </w:numPr>
      </w:pPr>
      <w:r>
        <w:t xml:space="preserve">zoom in (</w:t>
      </w:r>
      <w:r>
        <w:rPr>
          <w:i/>
        </w:rPr>
        <w:t xml:space="preserve">Strg + mouse wheel</w:t>
      </w:r>
      <w:r>
        <w:t xml:space="preserve">) and move the image with the hand tool (or by holding &amp; clicking while pressing the space bar) until the scale bar fills the entire screen.</w:t>
      </w:r>
    </w:p>
    <w:p>
      <w:pPr>
        <w:pStyle w:val="Compact"/>
        <w:numPr>
          <w:numId w:val="1013"/>
          <w:ilvl w:val="0"/>
        </w:numPr>
      </w:pPr>
      <w:r>
        <w:t xml:space="preserve">use the</w:t>
      </w:r>
      <w:r>
        <w:t xml:space="preserve"> </w:t>
      </w:r>
      <w:r>
        <w:rPr>
          <w:b/>
        </w:rPr>
        <w:t xml:space="preserve">Straight Line</w:t>
      </w:r>
      <w:r>
        <w:t xml:space="preserve"> </w:t>
      </w:r>
      <w:r>
        <w:t xml:space="preserve">tool to draw a line from one end of the scale bar to the other.</w:t>
      </w:r>
    </w:p>
    <w:p>
      <w:pPr>
        <w:pStyle w:val="Compact"/>
        <w:numPr>
          <w:numId w:val="1014"/>
          <w:ilvl w:val="1"/>
        </w:numPr>
      </w:pPr>
      <w:r>
        <w:t xml:space="preserve">it can be helpful to first roughly position it and then zoom in more. The endpoints of the</w:t>
      </w:r>
      <w:r>
        <w:t xml:space="preserve"> </w:t>
      </w:r>
      <w:r>
        <w:rPr>
          <w:b/>
        </w:rPr>
        <w:t xml:space="preserve">Straight Line</w:t>
      </w:r>
      <w:r>
        <w:t xml:space="preserve"> </w:t>
      </w:r>
      <w:r>
        <w:t xml:space="preserve">can be repositioned by holding and clicking, but be careful because the zoom function is buggy.</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5"/>
          <w:ilvl w:val="0"/>
        </w:numPr>
      </w:pPr>
      <w:r>
        <w:t xml:space="preserve">Set the scale to the appropriate value by going to the</w:t>
      </w:r>
      <w:r>
        <w:t xml:space="preserve"> </w:t>
      </w:r>
      <w:r>
        <w:rPr>
          <w:b/>
        </w:rPr>
        <w:t xml:space="preserve">Analyze ➜ Set Scale</w:t>
      </w:r>
      <w:r>
        <w:t xml:space="preserve"> </w:t>
      </w:r>
      <w:r>
        <w:t xml:space="preserve">menu.</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1.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6"/>
          <w:ilvl w:val="0"/>
        </w:numPr>
      </w:pPr>
      <w:r>
        <w:t xml:space="preserve">In the corresponding dialog, set the</w:t>
      </w:r>
      <w:r>
        <w:t xml:space="preserve"> </w:t>
      </w:r>
      <w:r>
        <w:rPr>
          <w:b/>
        </w:rPr>
        <w:t xml:space="preserve">Known Distance</w:t>
      </w:r>
      <w:r>
        <w:t xml:space="preserve"> </w:t>
      </w:r>
      <w:r>
        <w:t xml:space="preserve">(the value above the scale bar), the</w:t>
      </w:r>
      <w:r>
        <w:t xml:space="preserve"> </w:t>
      </w:r>
      <w:r>
        <w:rPr>
          <w:b/>
        </w:rPr>
        <w:t xml:space="preserve">Unit of length</w:t>
      </w:r>
      <w:r>
        <w:t xml:space="preserve"> </w:t>
      </w:r>
      <w:r>
        <w:t xml:space="preserve">(normally µm; see scale bar) and -</w:t>
      </w:r>
      <w:r>
        <w:t xml:space="preserve"> </w:t>
      </w:r>
      <w:r>
        <w:rPr>
          <w:i/>
        </w:rPr>
        <w:t xml:space="preserve">very important</w:t>
      </w:r>
      <w:r>
        <w:t xml:space="preserve"> </w:t>
      </w:r>
      <w:r>
        <w:t xml:space="preserve">- mark the box</w:t>
      </w:r>
      <w:r>
        <w:t xml:space="preserve"> </w:t>
      </w:r>
      <w:r>
        <w:rPr>
          <w:b/>
        </w:rPr>
        <w:t xml:space="preserve">Global</w:t>
      </w:r>
      <w:r>
        <w:t xml:space="preserve"> </w:t>
      </w:r>
      <w:r>
        <w:t xml:space="preserve">to make sure that the scale is the same accross all opened documents.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2.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7"/>
          <w:ilvl w:val="0"/>
        </w:numPr>
      </w:pPr>
      <w:r>
        <w:t xml:space="preserve">Open the modified image</w:t>
      </w:r>
      <w:r>
        <w:t xml:space="preserve"> </w:t>
      </w:r>
      <w:r>
        <w:rPr>
          <w:rStyle w:val="VerbatimChar"/>
        </w:rPr>
        <w:t xml:space="preserve">CODE_GI_cropped_02.jpg</w:t>
      </w:r>
      <w:r>
        <w:t xml:space="preserve"> </w:t>
      </w:r>
      <w:r>
        <w:t xml:space="preserve">with ImageJ (drag &amp; drop onto ImageJ bar) - if the scale is correctly set, the dimensions of the picture in µm should be visible in the upper left corner (if the values is in pixels).</w:t>
      </w:r>
    </w:p>
    <w:p>
      <w:pPr>
        <w:pStyle w:val="Compact"/>
        <w:numPr>
          <w:numId w:val="1017"/>
          <w:ilvl w:val="0"/>
        </w:numPr>
      </w:pPr>
      <w:r>
        <w:t xml:space="preserve">Transform the grayscale image into a threshold image</w:t>
      </w:r>
    </w:p>
    <w:p>
      <w:pPr>
        <w:pStyle w:val="Compact"/>
        <w:numPr>
          <w:numId w:val="1018"/>
          <w:ilvl w:val="1"/>
        </w:numPr>
      </w:pPr>
      <w:r>
        <w:t xml:space="preserve">zoom in until individual vessel lumina are visible,</w:t>
      </w:r>
    </w:p>
    <w:p>
      <w:pPr>
        <w:pStyle w:val="Compact"/>
        <w:numPr>
          <w:numId w:val="1018"/>
          <w:ilvl w:val="1"/>
        </w:numPr>
      </w:pPr>
      <w:r>
        <w:t xml:space="preserve">Open the</w:t>
      </w:r>
      <w:r>
        <w:t xml:space="preserve"> </w:t>
      </w:r>
      <w:r>
        <w:rPr>
          <w:b/>
        </w:rPr>
        <w:t xml:space="preserve">Threshold</w:t>
      </w:r>
      <w:r>
        <w:t xml:space="preserve"> </w:t>
      </w:r>
      <w:r>
        <w:t xml:space="preserve">dialog (</w:t>
      </w:r>
      <w:r>
        <w:rPr>
          <w:b/>
        </w:rPr>
        <w:t xml:space="preserve">Image ➜ Threshold</w:t>
      </w:r>
      <w:r>
        <w:t xml:space="preserve"> </w:t>
      </w:r>
      <w:r>
        <w:t xml:space="preserve">or</w:t>
      </w:r>
      <w:r>
        <w:t xml:space="preserve"> </w:t>
      </w:r>
      <w:r>
        <w:rPr>
          <w:i/>
        </w:rPr>
        <w:t xml:space="preserve">Ctrl + Shift + T</w:t>
      </w:r>
      <w:r>
        <w:t xml:space="preserve">),</w:t>
      </w:r>
    </w:p>
    <w:p>
      <w:pPr>
        <w:pStyle w:val="Compact"/>
        <w:numPr>
          <w:numId w:val="1018"/>
          <w:ilvl w:val="1"/>
        </w:numPr>
      </w:pPr>
      <w:r>
        <w:t xml:space="preserve">Choose the options</w:t>
      </w:r>
      <w:r>
        <w:t xml:space="preserve"> </w:t>
      </w:r>
      <w:r>
        <w:rPr>
          <w:b/>
        </w:rPr>
        <w:t xml:space="preserve">Default</w:t>
      </w:r>
      <w:r>
        <w:t xml:space="preserve"> </w:t>
      </w:r>
      <w:r>
        <w:t xml:space="preserve">and</w:t>
      </w:r>
      <w:r>
        <w:t xml:space="preserve"> </w:t>
      </w:r>
      <w:r>
        <w:rPr>
          <w:b/>
        </w:rPr>
        <w:t xml:space="preserve">B&amp;W</w:t>
      </w:r>
      <w:r>
        <w:t xml:space="preserve"> </w:t>
      </w:r>
      <w:r>
        <w:t xml:space="preserve">and mark the box</w:t>
      </w:r>
      <w:r>
        <w:t xml:space="preserve"> </w:t>
      </w:r>
      <w:r>
        <w:rPr>
          <w:b/>
        </w:rPr>
        <w:t xml:space="preserve">Dark background</w:t>
      </w:r>
      <w:r>
        <w:t xml:space="preserve">,</w:t>
      </w:r>
    </w:p>
    <w:p>
      <w:pPr>
        <w:pStyle w:val="Compact"/>
        <w:numPr>
          <w:numId w:val="1018"/>
          <w:ilvl w:val="1"/>
        </w:numPr>
      </w:pPr>
      <w:r>
        <w:t xml:space="preserve">Move the upper slider to find a threshold value that properly separates vessel lumina from background tissue without shrinking/increasing their size, and with minimal occurrence of</w:t>
      </w:r>
      <w:r>
        <w:t xml:space="preserve"> </w:t>
      </w:r>
      <w:r>
        <w:t xml:space="preserve">“</w:t>
      </w:r>
      <w:r>
        <w:t xml:space="preserve">fuzzy edges</w:t>
      </w:r>
      <w:r>
        <w:t xml:space="preserve">”</w:t>
      </w:r>
      <w:r>
        <w:t xml:space="preserve"> </w:t>
      </w:r>
      <w:r>
        <w:t xml:space="preserve">(mostly ca. 100-130),</w:t>
      </w:r>
    </w:p>
    <w:p>
      <w:pPr>
        <w:pStyle w:val="Compact"/>
        <w:numPr>
          <w:numId w:val="1018"/>
          <w:ilvl w:val="1"/>
        </w:numPr>
      </w:pPr>
      <w:r>
        <w:t xml:space="preserve">press</w:t>
      </w:r>
      <w:r>
        <w:t xml:space="preserve"> </w:t>
      </w:r>
      <w:r>
        <w:rPr>
          <w:b/>
        </w:rPr>
        <w:t xml:space="preserve">Apply</w:t>
      </w:r>
      <w:r>
        <w:t xml:space="preserve"> </w:t>
      </w:r>
      <w:r>
        <w:t xml:space="preserve">and close the</w:t>
      </w:r>
      <w:r>
        <w:t xml:space="preserve"> </w:t>
      </w:r>
      <w:r>
        <w:rPr>
          <w:b/>
        </w:rPr>
        <w:t xml:space="preserve">Threshold</w:t>
      </w:r>
      <w:r>
        <w:t xml:space="preserve"> </w:t>
      </w:r>
      <w:r>
        <w:t xml:space="preserve">window.</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3.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9"/>
          <w:ilvl w:val="0"/>
        </w:numPr>
      </w:pPr>
      <w:r>
        <w:t xml:space="preserve">Save this image as</w:t>
      </w:r>
      <w:r>
        <w:t xml:space="preserve"> </w:t>
      </w:r>
      <w:r>
        <w:rPr>
          <w:rStyle w:val="VerbatimChar"/>
        </w:rPr>
        <w:t xml:space="preserve">CODE_GI_cropped_02_TH_01.jpg</w:t>
      </w:r>
    </w:p>
    <w:p>
      <w:pPr>
        <w:pStyle w:val="Compact"/>
        <w:numPr>
          <w:numId w:val="1020"/>
          <w:ilvl w:val="1"/>
        </w:numPr>
      </w:pPr>
      <w:r>
        <w:t xml:space="preserve">do NOT use the Save/Save As shortcut, because it will automatically save in</w:t>
      </w:r>
      <w:r>
        <w:t xml:space="preserve"> </w:t>
      </w:r>
      <w:r>
        <w:rPr>
          <w:rStyle w:val="VerbatimChar"/>
        </w:rPr>
        <w:t xml:space="preserve">.tiff</w:t>
      </w:r>
      <w:r>
        <w:t xml:space="preserve"> </w:t>
      </w:r>
      <w:r>
        <w:t xml:space="preserve">format</w:t>
      </w:r>
    </w:p>
    <w:p>
      <w:pPr>
        <w:pStyle w:val="Compact"/>
        <w:numPr>
          <w:numId w:val="1020"/>
          <w:ilvl w:val="1"/>
        </w:numPr>
      </w:pPr>
      <w:r>
        <w:t xml:space="preserve">instead, use the</w:t>
      </w:r>
      <w:r>
        <w:t xml:space="preserve"> </w:t>
      </w:r>
      <w:r>
        <w:rPr>
          <w:b/>
        </w:rPr>
        <w:t xml:space="preserve">File ➜ Save As ➜ Jpeg</w:t>
      </w:r>
      <w:r>
        <w:t xml:space="preserve"> </w:t>
      </w:r>
      <w:r>
        <w:t xml:space="preserve">dialog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4.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1"/>
          <w:ilvl w:val="0"/>
        </w:numPr>
      </w:pPr>
      <w:r>
        <w:t xml:space="preserve">zoom out and measure the area of the sample</w:t>
      </w:r>
    </w:p>
    <w:p>
      <w:pPr>
        <w:pStyle w:val="Compact"/>
        <w:numPr>
          <w:numId w:val="1022"/>
          <w:ilvl w:val="1"/>
        </w:numPr>
      </w:pPr>
      <w:r>
        <w:t xml:space="preserve">use the</w:t>
      </w:r>
      <w:r>
        <w:t xml:space="preserve"> </w:t>
      </w:r>
      <w:r>
        <w:rPr>
          <w:b/>
        </w:rPr>
        <w:t xml:space="preserve">Wand</w:t>
      </w:r>
      <w:r>
        <w:t xml:space="preserve"> </w:t>
      </w:r>
      <w:r>
        <w:t xml:space="preserve">tool to click into the black area around the sample - a portion of the black area will now be selected (highlighted by a barely visible yellow outline) [there are some bugs with the</w:t>
      </w:r>
      <w:r>
        <w:t xml:space="preserve"> </w:t>
      </w:r>
      <w:r>
        <w:rPr>
          <w:b/>
        </w:rPr>
        <w:t xml:space="preserve">Wand</w:t>
      </w:r>
      <w:r>
        <w:t xml:space="preserve"> </w:t>
      </w:r>
      <w:r>
        <w:t xml:space="preserve">tool. If it does not select anything, it sometimes helps if you click into different areas of the image. The lower left seems to work best (don’t even ask…)].</w:t>
      </w:r>
    </w:p>
    <w:p>
      <w:pPr>
        <w:pStyle w:val="Compact"/>
        <w:numPr>
          <w:numId w:val="1022"/>
          <w:ilvl w:val="1"/>
        </w:numPr>
      </w:pPr>
      <w:r>
        <w:t xml:space="preserve">measure the size of the selected area using</w:t>
      </w:r>
      <w:r>
        <w:t xml:space="preserve"> </w:t>
      </w:r>
      <w:r>
        <w:rPr>
          <w:i/>
        </w:rPr>
        <w:t xml:space="preserve">Ctrl + M</w:t>
      </w:r>
      <w:r>
        <w:t xml:space="preserve"> </w:t>
      </w:r>
      <w:r>
        <w:t xml:space="preserve">(or</w:t>
      </w:r>
      <w:r>
        <w:t xml:space="preserve"> </w:t>
      </w:r>
      <w:r>
        <w:rPr>
          <w:b/>
        </w:rPr>
        <w:t xml:space="preserve">Analyze ➜ Measure</w:t>
      </w:r>
      <w:r>
        <w:t xml:space="preserve">),</w:t>
      </w:r>
    </w:p>
    <w:p>
      <w:pPr>
        <w:pStyle w:val="Compact"/>
        <w:numPr>
          <w:numId w:val="1022"/>
          <w:ilvl w:val="1"/>
        </w:numPr>
      </w:pPr>
      <w:r>
        <w:t xml:space="preserve">if the surrounding area is separated in several portions, repeat the previous steps for all of them,</w:t>
      </w:r>
    </w:p>
    <w:p>
      <w:pPr>
        <w:pStyle w:val="Compact"/>
        <w:numPr>
          <w:numId w:val="1022"/>
          <w:ilvl w:val="1"/>
        </w:numPr>
      </w:pPr>
      <w:r>
        <w:t xml:space="preserve">finally, press</w:t>
      </w:r>
      <w:r>
        <w:t xml:space="preserve"> </w:t>
      </w:r>
      <w:r>
        <w:rPr>
          <w:i/>
        </w:rPr>
        <w:t xml:space="preserve">Ctrl + A</w:t>
      </w:r>
      <w:r>
        <w:t xml:space="preserve"> </w:t>
      </w:r>
      <w:r>
        <w:t xml:space="preserve">to select the entire image and measure with</w:t>
      </w:r>
      <w:r>
        <w:t xml:space="preserve"> </w:t>
      </w:r>
      <w:r>
        <w:rPr>
          <w:i/>
        </w:rPr>
        <w:t xml:space="preserve">Ctrl + M</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5.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3"/>
          <w:ilvl w:val="0"/>
        </w:numPr>
      </w:pPr>
      <w:r>
        <w:t xml:space="preserve">open the saving dialog by clicking File ➜ Save As in the</w:t>
      </w:r>
      <w:r>
        <w:t xml:space="preserve"> </w:t>
      </w:r>
      <w:r>
        <w:rPr>
          <w:b/>
        </w:rPr>
        <w:t xml:space="preserve">Results</w:t>
      </w:r>
      <w:r>
        <w:t xml:space="preserve"> </w:t>
      </w:r>
      <w:r>
        <w:t xml:space="preserve">window and save as</w:t>
      </w:r>
      <w:r>
        <w:t xml:space="preserve"> </w:t>
      </w:r>
      <w:r>
        <w:rPr>
          <w:rStyle w:val="VerbatimChar"/>
        </w:rPr>
        <w:t xml:space="preserve">CODE_GI_cropped_02_TH_01_Area.xls</w:t>
      </w:r>
      <w:r>
        <w:t xml:space="preserve">. The area of the analyzed wood portion can then be calculated by substracting the black area from the total area of the image.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6.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4"/>
          <w:ilvl w:val="0"/>
        </w:numPr>
      </w:pPr>
      <w:r>
        <w:t xml:space="preserve">Use the</w:t>
      </w:r>
      <w:r>
        <w:t xml:space="preserve"> </w:t>
      </w:r>
      <w:r>
        <w:rPr>
          <w:b/>
        </w:rPr>
        <w:t xml:space="preserve">Flood Fill</w:t>
      </w:r>
      <w:r>
        <w:t xml:space="preserve"> </w:t>
      </w:r>
      <w:r>
        <w:t xml:space="preserve">tool to replace the surrounding black area with a solid white color.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7.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25"/>
          <w:ilvl w:val="0"/>
        </w:numPr>
      </w:pPr>
      <w:r>
        <w:t xml:space="preserve">Save the image without the black area as</w:t>
      </w:r>
      <w:r>
        <w:t xml:space="preserve"> </w:t>
      </w:r>
      <w:r>
        <w:rPr>
          <w:rStyle w:val="VerbatimChar"/>
        </w:rPr>
        <w:t xml:space="preserve">CODE_GI_cropped_02_TH_02.jpg</w:t>
      </w:r>
    </w:p>
    <w:p>
      <w:pPr>
        <w:numPr>
          <w:numId w:val="1025"/>
          <w:ilvl w:val="0"/>
        </w:numPr>
      </w:pPr>
      <w:r>
        <w:t xml:space="preserve">To prepare for automated vessel detection, open the</w:t>
      </w:r>
      <w:r>
        <w:t xml:space="preserve"> </w:t>
      </w:r>
      <w:r>
        <w:rPr>
          <w:b/>
        </w:rPr>
        <w:t xml:space="preserve">Analyze ➜ Set Measurements</w:t>
      </w:r>
      <w:r>
        <w:t xml:space="preserve"> </w:t>
      </w:r>
      <w:r>
        <w:t xml:space="preserve">dialog and select</w:t>
      </w:r>
      <w:r>
        <w:t xml:space="preserve"> </w:t>
      </w:r>
      <w:r>
        <w:rPr>
          <w:b/>
        </w:rPr>
        <w:t xml:space="preserve">Area</w:t>
      </w:r>
      <w:r>
        <w:t xml:space="preserve">,</w:t>
      </w:r>
      <w:r>
        <w:t xml:space="preserve"> </w:t>
      </w:r>
      <w:r>
        <w:rPr>
          <w:b/>
        </w:rPr>
        <w:t xml:space="preserve">Shape descriptors</w:t>
      </w:r>
      <w:r>
        <w:t xml:space="preserve">,</w:t>
      </w:r>
      <w:r>
        <w:t xml:space="preserve"> </w:t>
      </w:r>
      <w:r>
        <w:rPr>
          <w:b/>
        </w:rPr>
        <w:t xml:space="preserve">Perimeter</w:t>
      </w:r>
      <w:r>
        <w:t xml:space="preserve">,</w:t>
      </w:r>
      <w:r>
        <w:t xml:space="preserve"> </w:t>
      </w:r>
      <w:r>
        <w:rPr>
          <w:b/>
        </w:rPr>
        <w:t xml:space="preserve">Fit ellipse</w:t>
      </w:r>
      <w:r>
        <w:t xml:space="preserve"> </w:t>
      </w:r>
      <w:r>
        <w:t xml:space="preserve">and</w:t>
      </w:r>
      <w:r>
        <w:t xml:space="preserve"> </w:t>
      </w:r>
      <w:r>
        <w:rPr>
          <w:b/>
        </w:rPr>
        <w:t xml:space="preserve">Feret’s diameter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8.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6"/>
          <w:ilvl w:val="0"/>
        </w:numPr>
      </w:pPr>
      <w:r>
        <w:t xml:space="preserve">Open the</w:t>
      </w:r>
      <w:r>
        <w:t xml:space="preserve"> </w:t>
      </w:r>
      <w:r>
        <w:rPr>
          <w:b/>
        </w:rPr>
        <w:t xml:space="preserve">Analyze ➜ Analyze Particles</w:t>
      </w:r>
      <w:r>
        <w:t xml:space="preserve"> </w:t>
      </w:r>
      <w:r>
        <w:t xml:space="preserve">dialog,</w:t>
      </w:r>
    </w:p>
    <w:p>
      <w:pPr>
        <w:pStyle w:val="Compact"/>
        <w:numPr>
          <w:numId w:val="1027"/>
          <w:ilvl w:val="0"/>
        </w:numPr>
      </w:pPr>
      <w:r>
        <w:t xml:space="preserve">Choose reasonable values for</w:t>
      </w:r>
      <w:r>
        <w:t xml:space="preserve"> </w:t>
      </w:r>
      <w:r>
        <w:rPr>
          <w:b/>
        </w:rPr>
        <w:t xml:space="preserve">Size</w:t>
      </w:r>
      <w:r>
        <w:t xml:space="preserve"> </w:t>
      </w:r>
      <w:r>
        <w:t xml:space="preserve">and</w:t>
      </w:r>
      <w:r>
        <w:t xml:space="preserve"> </w:t>
      </w:r>
      <w:r>
        <w:rPr>
          <w:b/>
        </w:rPr>
        <w:t xml:space="preserve">Circularity</w:t>
      </w:r>
      <w:r>
        <w:t xml:space="preserve">:</w:t>
      </w:r>
    </w:p>
    <w:p>
      <w:pPr>
        <w:pStyle w:val="Compact"/>
        <w:numPr>
          <w:numId w:val="1028"/>
          <w:ilvl w:val="1"/>
        </w:numPr>
      </w:pPr>
      <w:r>
        <w:rPr>
          <w:b/>
        </w:rPr>
        <w:t xml:space="preserve">Size</w:t>
      </w:r>
      <w:r>
        <w:t xml:space="preserve"> </w:t>
      </w:r>
      <w:r>
        <w:t xml:space="preserve">(µm²): permitted range of vessel areas in µm². The minimum is normally more important because it helps to exclude tracheids. For temperate species, a minimum of 100-300 is normally reasonable (less for conifers). The maximum can usually be left at</w:t>
      </w:r>
      <w:r>
        <w:t xml:space="preserve"> </w:t>
      </w:r>
      <w:r>
        <w:rPr>
          <w:i/>
        </w:rPr>
        <w:t xml:space="preserve">Infinity</w:t>
      </w:r>
      <w:r>
        <w:t xml:space="preserve">.</w:t>
      </w:r>
    </w:p>
    <w:p>
      <w:pPr>
        <w:pStyle w:val="Compact"/>
        <w:numPr>
          <w:numId w:val="1028"/>
          <w:ilvl w:val="1"/>
        </w:numPr>
      </w:pPr>
      <w:r>
        <w:rPr>
          <w:b/>
        </w:rPr>
        <w:t xml:space="preserve">Circularity</w:t>
      </w:r>
      <w:r>
        <w:t xml:space="preserve">: The roundness of the vessels (from 0:</w:t>
      </w:r>
      <w:r>
        <w:t xml:space="preserve"> </w:t>
      </w:r>
      <w:r>
        <w:rPr>
          <w:i/>
        </w:rPr>
        <w:t xml:space="preserve">not round at all</w:t>
      </w:r>
      <w:r>
        <w:t xml:space="preserve"> </w:t>
      </w:r>
      <w:r>
        <w:t xml:space="preserve">to 1:</w:t>
      </w:r>
      <w:r>
        <w:t xml:space="preserve"> </w:t>
      </w:r>
      <w:r>
        <w:rPr>
          <w:i/>
        </w:rPr>
        <w:t xml:space="preserve">perfect circles</w:t>
      </w:r>
      <w:r>
        <w:t xml:space="preserve">). This can be helpful to exclude brick-shaped parenchyma cells if they are in the same size range as vessels, but may also lead to an exclusion of damaged vessels. Values of 0.3/0.4-1.0 are usually reasonable.</w:t>
      </w:r>
    </w:p>
    <w:p>
      <w:pPr>
        <w:pStyle w:val="Compact"/>
        <w:numPr>
          <w:numId w:val="1029"/>
          <w:ilvl w:val="0"/>
        </w:numPr>
      </w:pPr>
      <w:r>
        <w:t xml:space="preserve">before clicking</w:t>
      </w:r>
      <w:r>
        <w:t xml:space="preserve"> </w:t>
      </w:r>
      <w:r>
        <w:rPr>
          <w:b/>
        </w:rPr>
        <w:t xml:space="preserve">OK</w:t>
      </w:r>
      <w:r>
        <w:t xml:space="preserve">, make sure to select</w:t>
      </w:r>
      <w:r>
        <w:t xml:space="preserve"> </w:t>
      </w:r>
      <w:r>
        <w:rPr>
          <w:b/>
        </w:rPr>
        <w:t xml:space="preserve">Show: Outlines</w:t>
      </w:r>
      <w:r>
        <w:t xml:space="preserve">, and mark</w:t>
      </w:r>
      <w:r>
        <w:t xml:space="preserve"> </w:t>
      </w:r>
      <w:r>
        <w:rPr>
          <w:b/>
        </w:rPr>
        <w:t xml:space="preserve">Display Results</w:t>
      </w:r>
      <w:r>
        <w:t xml:space="preserve">,</w:t>
      </w:r>
      <w:r>
        <w:t xml:space="preserve"> </w:t>
      </w:r>
      <w:r>
        <w:rPr>
          <w:b/>
        </w:rPr>
        <w:t xml:space="preserve">Clear Results</w:t>
      </w:r>
      <w:r>
        <w:t xml:space="preserve"> </w:t>
      </w:r>
      <w:r>
        <w:t xml:space="preserve">and</w:t>
      </w:r>
      <w:r>
        <w:t xml:space="preserve"> </w:t>
      </w:r>
      <w:r>
        <w:rPr>
          <w:b/>
        </w:rPr>
        <w:t xml:space="preserve">Include Holes</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9.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0"/>
          <w:ilvl w:val="0"/>
        </w:numPr>
      </w:pPr>
      <w:r>
        <w:t xml:space="preserve">Save the resulting outlines as a</w:t>
      </w:r>
      <w:r>
        <w:t xml:space="preserve"> </w:t>
      </w:r>
      <w:r>
        <w:rPr>
          <w:rStyle w:val="VerbatimChar"/>
        </w:rPr>
        <w:t xml:space="preserve">.jpg</w:t>
      </w:r>
      <w:r>
        <w:t xml:space="preserve"> </w:t>
      </w:r>
      <w:r>
        <w:t xml:space="preserve">document, specifying the selected</w:t>
      </w:r>
      <w:r>
        <w:t xml:space="preserve"> </w:t>
      </w:r>
      <w:r>
        <w:rPr>
          <w:b/>
        </w:rPr>
        <w:t xml:space="preserve">Area</w:t>
      </w:r>
      <w:r>
        <w:t xml:space="preserve"> </w:t>
      </w:r>
      <w:r>
        <w:t xml:space="preserve">and</w:t>
      </w:r>
      <w:r>
        <w:t xml:space="preserve"> </w:t>
      </w:r>
      <w:r>
        <w:rPr>
          <w:b/>
        </w:rPr>
        <w:t xml:space="preserve">Circularity</w:t>
      </w:r>
      <w:r>
        <w:t xml:space="preserve"> </w:t>
      </w:r>
      <w:r>
        <w:t xml:space="preserve">values in the name (e.g.</w:t>
      </w:r>
      <w:r>
        <w:t xml:space="preserve"> </w:t>
      </w:r>
      <w:r>
        <w:rPr>
          <w:rStyle w:val="VerbatimChar"/>
        </w:rPr>
        <w:t xml:space="preserve">CODE_GI_cropped_02_TH_02_Outlines_300,0.3.jpg</w:t>
      </w:r>
      <w:r>
        <w:t xml:space="preserve">) using the</w:t>
      </w:r>
      <w:r>
        <w:t xml:space="preserve"> </w:t>
      </w:r>
      <w:r>
        <w:rPr>
          <w:b/>
        </w:rPr>
        <w:t xml:space="preserve">File ➜ Save As ➜ Jpeg</w:t>
      </w:r>
      <w:r>
        <w:t xml:space="preserve"> </w:t>
      </w:r>
      <w:r>
        <w:t xml:space="preserve">option in the main menu of ImageJ (not the newly opened</w:t>
      </w:r>
      <w:r>
        <w:t xml:space="preserve"> </w:t>
      </w:r>
      <w:r>
        <w:rPr>
          <w:b/>
        </w:rPr>
        <w:t xml:space="preserve">Results</w:t>
      </w:r>
      <w:r>
        <w:t xml:space="preserve"> </w:t>
      </w:r>
      <w:r>
        <w:t xml:space="preserve">window!). Make sure the right image window is selected when saving.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1"/>
          <w:ilvl w:val="0"/>
        </w:numPr>
      </w:pPr>
      <w:r>
        <w:rPr>
          <w:b/>
        </w:rPr>
        <w:t xml:space="preserve">Do not close</w:t>
      </w:r>
      <w:r>
        <w:t xml:space="preserve"> </w:t>
      </w:r>
      <w:r>
        <w:t xml:space="preserve">ImageJ, or you will have to</w:t>
      </w:r>
      <w:r>
        <w:t xml:space="preserve"> </w:t>
      </w:r>
      <w:hyperlink w:anchor="setscale">
        <w:r>
          <w:rPr>
            <w:rStyle w:val="Hyperlink"/>
          </w:rPr>
          <w:t xml:space="preserve">set the scale</w:t>
        </w:r>
      </w:hyperlink>
      <w:r>
        <w:t xml:space="preserve"> </w:t>
      </w:r>
      <w:r>
        <w:t xml:space="preserve">again!</w:t>
      </w:r>
    </w:p>
    <w:p>
      <w:pPr>
        <w:pStyle w:val="Heading1"/>
      </w:pPr>
      <w:bookmarkStart w:id="45" w:name="error-inspection-in-gimp"/>
      <w:r>
        <w:t xml:space="preserve">Error inspection in GIMP</w:t>
      </w:r>
      <w:bookmarkEnd w:id="45"/>
    </w:p>
    <w:p>
      <w:pPr>
        <w:pStyle w:val="FirstParagraph"/>
      </w:pPr>
      <w:r>
        <w:rPr>
          <w:i/>
        </w:rPr>
        <w:t xml:space="preserve">the simplified workflow in the next couple of screenshots was documented on a computer running Ubuntu Mate and a different version of GIMP, but should work just the same on Windows</w:t>
      </w:r>
    </w:p>
    <w:p>
      <w:pPr>
        <w:pStyle w:val="Compact"/>
        <w:numPr>
          <w:numId w:val="1032"/>
          <w:ilvl w:val="0"/>
        </w:numPr>
      </w:pPr>
      <w:r>
        <w:t xml:space="preserve">Open the threshold file (</w:t>
      </w:r>
      <w:r>
        <w:rPr>
          <w:rStyle w:val="VerbatimChar"/>
        </w:rPr>
        <w:t xml:space="preserve">CODE_GI_cropped_02_TH_02.jpg</w:t>
      </w:r>
      <w:r>
        <w:t xml:space="preserve">) and the outline file(</w:t>
      </w:r>
      <w:r>
        <w:rPr>
          <w:rStyle w:val="VerbatimChar"/>
        </w:rPr>
        <w:t xml:space="preserve">CODE_GI_cropped_02_TH_02_Outlines_300,0.3.jpg</w:t>
      </w:r>
      <w:r>
        <w:t xml:space="preserve">) in GIMP (mark both files, right click and select Open with GIMP / Öffnen mit GIMP).</w:t>
      </w:r>
    </w:p>
    <w:p>
      <w:pPr>
        <w:pStyle w:val="Compact"/>
        <w:numPr>
          <w:numId w:val="1032"/>
          <w:ilvl w:val="0"/>
        </w:numPr>
      </w:pPr>
      <w:r>
        <w:t xml:space="preserve">Go to the tab with the outline file, mark everything (</w:t>
      </w:r>
      <w:r>
        <w:rPr>
          <w:i/>
        </w:rPr>
        <w:t xml:space="preserve">STRG + A</w:t>
      </w:r>
      <w:r>
        <w:t xml:space="preserve">), copy (</w:t>
      </w:r>
      <w:r>
        <w:rPr>
          <w:i/>
        </w:rPr>
        <w:t xml:space="preserve">STRG + C</w:t>
      </w:r>
      <w:r>
        <w:t xml:space="preserve">), select the tab with the threshold image and paste the outlines on top (</w:t>
      </w:r>
      <w:r>
        <w:rPr>
          <w:i/>
        </w:rPr>
        <w:t xml:space="preserve">STRG + V</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1.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3"/>
          <w:ilvl w:val="0"/>
        </w:numPr>
      </w:pPr>
      <w:r>
        <w:t xml:space="preserve">Right click on the new layer (which should be displayed as a floating selection by now) and select</w:t>
      </w:r>
      <w:r>
        <w:t xml:space="preserve"> </w:t>
      </w:r>
      <w:r>
        <w:rPr>
          <w:b/>
        </w:rPr>
        <w:t xml:space="preserve">New Layer</w:t>
      </w:r>
      <w:r>
        <w:rPr>
          <w:b/>
        </w:rPr>
        <w:t xml:space="preserve"> </w:t>
      </w:r>
      <w:r>
        <w:t xml:space="preserve"> </w:t>
      </w:r>
      <w:r>
        <w:t xml:space="preserve">/</w:t>
      </w:r>
      <w:r>
        <w:t xml:space="preserve"> </w:t>
      </w:r>
      <w:r>
        <w:rPr>
          <w:b/>
        </w:rPr>
        <w:t xml:space="preserve">Neue Ebene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2.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4"/>
          <w:ilvl w:val="0"/>
        </w:numPr>
      </w:pPr>
      <w:r>
        <w:t xml:space="preserve">Choose the</w:t>
      </w:r>
      <w:r>
        <w:t xml:space="preserve"> </w:t>
      </w:r>
      <w:r>
        <w:rPr>
          <w:i/>
        </w:rPr>
        <w:t xml:space="preserve">Wand</w:t>
      </w:r>
      <w:r>
        <w:t xml:space="preserve"> </w:t>
      </w:r>
      <w:r>
        <w:t xml:space="preserve">tool (click in image area and press</w:t>
      </w:r>
      <w:r>
        <w:t xml:space="preserve"> </w:t>
      </w:r>
      <w:r>
        <w:rPr>
          <w:i/>
        </w:rPr>
        <w:t xml:space="preserve">U</w:t>
      </w:r>
      <w:r>
        <w:t xml:space="preserve">) and click into the white area surrounding the outlines.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3.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5"/>
          <w:ilvl w:val="0"/>
        </w:numPr>
      </w:pPr>
      <w:r>
        <w:t xml:space="preserve">Cut out the white background with</w:t>
      </w:r>
      <w:r>
        <w:t xml:space="preserve"> </w:t>
      </w:r>
      <w:r>
        <w:rPr>
          <w:i/>
        </w:rPr>
        <w:t xml:space="preserve">STRG + X</w:t>
      </w:r>
      <w:r>
        <w:t xml:space="preserve">.</w:t>
      </w:r>
    </w:p>
    <w:p>
      <w:pPr>
        <w:pStyle w:val="Compact"/>
        <w:numPr>
          <w:numId w:val="1035"/>
          <w:ilvl w:val="0"/>
        </w:numPr>
      </w:pPr>
      <w:r>
        <w:t xml:space="preserve">Now the threshold image and the classification are overlaid, and it should be possible to identify places where the classification did not work.</w:t>
      </w:r>
    </w:p>
    <w:p>
      <w:pPr>
        <w:pStyle w:val="Compact"/>
        <w:numPr>
          <w:numId w:val="1035"/>
          <w:ilvl w:val="0"/>
        </w:numPr>
      </w:pPr>
      <w:r>
        <w:t xml:space="preserve">Most common problems:</w:t>
      </w:r>
    </w:p>
    <w:p>
      <w:pPr>
        <w:pStyle w:val="Compact"/>
        <w:numPr>
          <w:numId w:val="1036"/>
          <w:ilvl w:val="1"/>
        </w:numPr>
      </w:pPr>
      <w:r>
        <w:t xml:space="preserve">Large vessels not recognized because of their shape - solution: manual correction (see below) or lower minimum on Roundness in ImageJ’s</w:t>
      </w:r>
      <w:r>
        <w:t xml:space="preserve"> </w:t>
      </w:r>
      <w:r>
        <w:rPr>
          <w:i/>
        </w:rPr>
        <w:t xml:space="preserve">Analyze Particles</w:t>
      </w:r>
      <w:r>
        <w:t xml:space="preserve"> </w:t>
      </w:r>
      <w:r>
        <w:t xml:space="preserve">tool,</w:t>
      </w:r>
    </w:p>
    <w:p>
      <w:pPr>
        <w:pStyle w:val="Compact"/>
        <w:numPr>
          <w:numId w:val="1036"/>
          <w:ilvl w:val="1"/>
        </w:numPr>
      </w:pPr>
      <w:r>
        <w:t xml:space="preserve">Tracheids mistakenly classified as vessels - solution: higher minimum Size or higher minimum Roundness (if tracheids have a more blocky shape) in</w:t>
      </w:r>
      <w:r>
        <w:t xml:space="preserve"> </w:t>
      </w:r>
      <w:r>
        <w:rPr>
          <w:i/>
        </w:rPr>
        <w:t xml:space="preserve">Analyze Particles</w:t>
      </w:r>
      <w:r>
        <w:t xml:space="preserve">.</w:t>
      </w:r>
    </w:p>
    <w:p>
      <w:pPr>
        <w:pStyle w:val="FirstParagraph"/>
      </w:pPr>
      <w:r>
        <w:drawing>
          <wp:inline>
            <wp:extent cx="5334000" cy="2997252"/>
            <wp:effectExtent b="0" l="0" r="0" t="0"/>
            <wp:docPr descr="" title="" id="1" name="Picture"/>
            <a:graphic>
              <a:graphicData uri="http://schemas.openxmlformats.org/drawingml/2006/picture">
                <pic:pic>
                  <pic:nvPicPr>
                    <pic:cNvPr descr="figures/step24.png" id="0" name="Picture"/>
                    <pic:cNvPicPr>
                      <a:picLocks noChangeArrowheads="1" noChangeAspect="1"/>
                    </pic:cNvPicPr>
                  </pic:nvPicPr>
                  <pic:blipFill>
                    <a:blip r:embed="rId49"/>
                    <a:stretch>
                      <a:fillRect/>
                    </a:stretch>
                  </pic:blipFill>
                  <pic:spPr bwMode="auto">
                    <a:xfrm>
                      <a:off x="0" y="0"/>
                      <a:ext cx="5334000" cy="2997252"/>
                    </a:xfrm>
                    <a:prstGeom prst="rect">
                      <a:avLst/>
                    </a:prstGeom>
                    <a:noFill/>
                    <a:ln w="9525">
                      <a:noFill/>
                      <a:headEnd/>
                      <a:tailEnd/>
                    </a:ln>
                  </pic:spPr>
                </pic:pic>
              </a:graphicData>
            </a:graphic>
          </wp:inline>
        </w:drawing>
      </w:r>
    </w:p>
    <w:p>
      <w:pPr>
        <w:pStyle w:val="Compact"/>
        <w:numPr>
          <w:numId w:val="1037"/>
          <w:ilvl w:val="0"/>
        </w:numPr>
      </w:pPr>
      <w:r>
        <w:t xml:space="preserve">If there is a large number of misclassifications, go back to ImageJ and repeat the</w:t>
      </w:r>
      <w:r>
        <w:t xml:space="preserve"> </w:t>
      </w:r>
      <w:hyperlink w:anchor="anpart">
        <w:r>
          <w:rPr>
            <w:i/>
            <w:rStyle w:val="Hyperlink"/>
          </w:rPr>
          <w:t xml:space="preserve">Analyze Particles</w:t>
        </w:r>
      </w:hyperlink>
      <w:r>
        <w:t xml:space="preserve"> </w:t>
      </w:r>
      <w:r>
        <w:t xml:space="preserve">step with different settings for Roundness and Size.</w:t>
      </w:r>
    </w:p>
    <w:p>
      <w:pPr>
        <w:pStyle w:val="Compact"/>
        <w:numPr>
          <w:numId w:val="1037"/>
          <w:ilvl w:val="0"/>
        </w:numPr>
      </w:pPr>
      <w:r>
        <w:t xml:space="preserve">If there are only a few misclassified vessels: manually correct misclassifications of large vessels.</w:t>
      </w:r>
    </w:p>
    <w:p>
      <w:pPr>
        <w:pStyle w:val="Compact"/>
        <w:numPr>
          <w:numId w:val="1037"/>
          <w:ilvl w:val="0"/>
        </w:numPr>
      </w:pPr>
      <w:r>
        <w:t xml:space="preserve">Make sure you choose to edit the layer with the threshold image.</w:t>
      </w:r>
    </w:p>
    <w:p>
      <w:pPr>
        <w:pStyle w:val="Compact"/>
        <w:numPr>
          <w:numId w:val="1037"/>
          <w:ilvl w:val="0"/>
        </w:numPr>
      </w:pPr>
      <w:r>
        <w:t xml:space="preserve">Choose the pencil tool (shortcut:</w:t>
      </w:r>
      <w:r>
        <w:t xml:space="preserve"> </w:t>
      </w:r>
      <w:r>
        <w:rPr>
          <w:i/>
        </w:rPr>
        <w:t xml:space="preserve">N</w:t>
      </w:r>
      <w:r>
        <w:t xml:space="preserve">) to edit the threshold image and</w:t>
      </w:r>
    </w:p>
    <w:p>
      <w:pPr>
        <w:pStyle w:val="Compact"/>
        <w:numPr>
          <w:numId w:val="1038"/>
          <w:ilvl w:val="1"/>
        </w:numPr>
      </w:pPr>
      <w:r>
        <w:t xml:space="preserve">make sure the right tool options are set: Hardness and Opacity should be at 100,</w:t>
      </w:r>
    </w:p>
    <w:p>
      <w:pPr>
        <w:pStyle w:val="Compact"/>
        <w:numPr>
          <w:numId w:val="1038"/>
          <w:ilvl w:val="1"/>
        </w:numPr>
      </w:pPr>
      <w:r>
        <w:rPr>
          <w:i/>
        </w:rPr>
        <w:t xml:space="preserve">Alt + up/down arrow</w:t>
      </w:r>
      <w:r>
        <w:t xml:space="preserve"> </w:t>
      </w:r>
      <w:r>
        <w:t xml:space="preserve">or</w:t>
      </w:r>
      <w:r>
        <w:t xml:space="preserve"> </w:t>
      </w:r>
      <w:r>
        <w:rPr>
          <w:i/>
        </w:rPr>
        <w:t xml:space="preserve">Alt Gr + mouse wheel</w:t>
      </w:r>
      <w:r>
        <w:t xml:space="preserve"> </w:t>
      </w:r>
      <w:r>
        <w:t xml:space="preserve">change the pencil tool tip size,</w:t>
      </w:r>
    </w:p>
    <w:p>
      <w:pPr>
        <w:pStyle w:val="Compact"/>
        <w:numPr>
          <w:numId w:val="1038"/>
          <w:ilvl w:val="1"/>
        </w:numPr>
      </w:pPr>
      <w:r>
        <w:rPr>
          <w:i/>
        </w:rPr>
        <w:t xml:space="preserve">X</w:t>
      </w:r>
      <w:r>
        <w:t xml:space="preserve"> </w:t>
      </w:r>
      <w:r>
        <w:t xml:space="preserve">can be used to switch between background and foreground color (black and white).</w:t>
      </w:r>
    </w:p>
    <w:p>
      <w:pPr>
        <w:pStyle w:val="FirstParagraph"/>
      </w:pPr>
      <w:r>
        <w:drawing>
          <wp:inline>
            <wp:extent cx="2819400" cy="5041900"/>
            <wp:effectExtent b="0" l="0" r="0" t="0"/>
            <wp:docPr descr="" title="" id="1" name="Picture"/>
            <a:graphic>
              <a:graphicData uri="http://schemas.openxmlformats.org/drawingml/2006/picture">
                <pic:pic>
                  <pic:nvPicPr>
                    <pic:cNvPr descr="figures/tool%20options.png" id="0" name="Picture"/>
                    <pic:cNvPicPr>
                      <a:picLocks noChangeArrowheads="1" noChangeAspect="1"/>
                    </pic:cNvPicPr>
                  </pic:nvPicPr>
                  <pic:blipFill>
                    <a:blip r:embed="rId50"/>
                    <a:stretch>
                      <a:fillRect/>
                    </a:stretch>
                  </pic:blipFill>
                  <pic:spPr bwMode="auto">
                    <a:xfrm>
                      <a:off x="0" y="0"/>
                      <a:ext cx="2819400" cy="5041900"/>
                    </a:xfrm>
                    <a:prstGeom prst="rect">
                      <a:avLst/>
                    </a:prstGeom>
                    <a:noFill/>
                    <a:ln w="9525">
                      <a:noFill/>
                      <a:headEnd/>
                      <a:tailEnd/>
                    </a:ln>
                  </pic:spPr>
                </pic:pic>
              </a:graphicData>
            </a:graphic>
          </wp:inline>
        </w:drawing>
      </w:r>
    </w:p>
    <w:p>
      <w:pPr>
        <w:pStyle w:val="Compact"/>
        <w:numPr>
          <w:numId w:val="1039"/>
          <w:ilvl w:val="0"/>
        </w:numPr>
      </w:pPr>
      <w:r>
        <w:t xml:space="preserve">Zoom in to places where large vessels were misclassified and</w:t>
      </w:r>
      <w:r>
        <w:t xml:space="preserve"> </w:t>
      </w:r>
      <w:r>
        <w:t xml:space="preserve">“</w:t>
      </w:r>
      <w:r>
        <w:t xml:space="preserve">repair</w:t>
      </w:r>
      <w:r>
        <w:t xml:space="preserve">”</w:t>
      </w:r>
      <w:r>
        <w:t xml:space="preserve"> </w:t>
      </w:r>
      <w:r>
        <w:t xml:space="preserve">large vessels with wall damage that reduces their roundness below the classification level.</w:t>
      </w:r>
    </w:p>
    <w:p>
      <w:pPr>
        <w:pStyle w:val="FirstParagraph"/>
      </w:pPr>
      <w:r>
        <w:drawing>
          <wp:inline>
            <wp:extent cx="5334000" cy="2994137"/>
            <wp:effectExtent b="0" l="0" r="0" t="0"/>
            <wp:docPr descr="" title="" id="1" name="Picture"/>
            <a:graphic>
              <a:graphicData uri="http://schemas.openxmlformats.org/drawingml/2006/picture">
                <pic:pic>
                  <pic:nvPicPr>
                    <pic:cNvPr descr="figures/step25.png" id="0" name="Picture"/>
                    <pic:cNvPicPr>
                      <a:picLocks noChangeArrowheads="1" noChangeAspect="1"/>
                    </pic:cNvPicPr>
                  </pic:nvPicPr>
                  <pic:blipFill>
                    <a:blip r:embed="rId51"/>
                    <a:stretch>
                      <a:fillRect/>
                    </a:stretch>
                  </pic:blipFill>
                  <pic:spPr bwMode="auto">
                    <a:xfrm>
                      <a:off x="0" y="0"/>
                      <a:ext cx="5334000" cy="2994137"/>
                    </a:xfrm>
                    <a:prstGeom prst="rect">
                      <a:avLst/>
                    </a:prstGeom>
                    <a:noFill/>
                    <a:ln w="9525">
                      <a:noFill/>
                      <a:headEnd/>
                      <a:tailEnd/>
                    </a:ln>
                  </pic:spPr>
                </pic:pic>
              </a:graphicData>
            </a:graphic>
          </wp:inline>
        </w:drawing>
      </w:r>
    </w:p>
    <w:p>
      <w:pPr>
        <w:pStyle w:val="BodyText"/>
      </w:pPr>
      <w:r>
        <w:drawing>
          <wp:inline>
            <wp:extent cx="5334000" cy="3003503"/>
            <wp:effectExtent b="0" l="0" r="0" t="0"/>
            <wp:docPr descr="" title="" id="1" name="Picture"/>
            <a:graphic>
              <a:graphicData uri="http://schemas.openxmlformats.org/drawingml/2006/picture">
                <pic:pic>
                  <pic:nvPicPr>
                    <pic:cNvPr descr="figures/step26.png" id="0" name="Picture"/>
                    <pic:cNvPicPr>
                      <a:picLocks noChangeArrowheads="1" noChangeAspect="1"/>
                    </pic:cNvPicPr>
                  </pic:nvPicPr>
                  <pic:blipFill>
                    <a:blip r:embed="rId52"/>
                    <a:stretch>
                      <a:fillRect/>
                    </a:stretch>
                  </pic:blipFill>
                  <pic:spPr bwMode="auto">
                    <a:xfrm>
                      <a:off x="0" y="0"/>
                      <a:ext cx="5334000" cy="3003503"/>
                    </a:xfrm>
                    <a:prstGeom prst="rect">
                      <a:avLst/>
                    </a:prstGeom>
                    <a:noFill/>
                    <a:ln w="9525">
                      <a:noFill/>
                      <a:headEnd/>
                      <a:tailEnd/>
                    </a:ln>
                  </pic:spPr>
                </pic:pic>
              </a:graphicData>
            </a:graphic>
          </wp:inline>
        </w:drawing>
      </w:r>
    </w:p>
    <w:p>
      <w:pPr>
        <w:pStyle w:val="Compact"/>
        <w:numPr>
          <w:numId w:val="1040"/>
          <w:ilvl w:val="0"/>
        </w:numPr>
      </w:pPr>
      <w:r>
        <w:t xml:space="preserve">Use white color to remove tracheids that are erroneously classified as vessels,</w:t>
      </w:r>
    </w:p>
    <w:p>
      <w:pPr>
        <w:pStyle w:val="Compact"/>
        <w:numPr>
          <w:numId w:val="1041"/>
          <w:ilvl w:val="1"/>
        </w:numPr>
      </w:pPr>
      <w:r>
        <w:t xml:space="preserve">click on the eye symbol on the left of the outline layer to show/hide them &amp; see what you are doing (arrow!),</w:t>
      </w:r>
    </w:p>
    <w:p>
      <w:pPr>
        <w:pStyle w:val="FirstParagraph"/>
      </w:pPr>
      <w:r>
        <w:drawing>
          <wp:inline>
            <wp:extent cx="5334000" cy="2998813"/>
            <wp:effectExtent b="0" l="0" r="0" t="0"/>
            <wp:docPr descr="" title="" id="1" name="Picture"/>
            <a:graphic>
              <a:graphicData uri="http://schemas.openxmlformats.org/drawingml/2006/picture">
                <pic:pic>
                  <pic:nvPicPr>
                    <pic:cNvPr descr="figures/step27.png" id="0" name="Picture"/>
                    <pic:cNvPicPr>
                      <a:picLocks noChangeArrowheads="1" noChangeAspect="1"/>
                    </pic:cNvPicPr>
                  </pic:nvPicPr>
                  <pic:blipFill>
                    <a:blip r:embed="rId53"/>
                    <a:stretch>
                      <a:fillRect/>
                    </a:stretch>
                  </pic:blipFill>
                  <pic:spPr bwMode="auto">
                    <a:xfrm>
                      <a:off x="0" y="0"/>
                      <a:ext cx="5334000" cy="2998813"/>
                    </a:xfrm>
                    <a:prstGeom prst="rect">
                      <a:avLst/>
                    </a:prstGeom>
                    <a:noFill/>
                    <a:ln w="9525">
                      <a:noFill/>
                      <a:headEnd/>
                      <a:tailEnd/>
                    </a:ln>
                  </pic:spPr>
                </pic:pic>
              </a:graphicData>
            </a:graphic>
          </wp:inline>
        </w:drawing>
      </w:r>
    </w:p>
    <w:p>
      <w:pPr>
        <w:pStyle w:val="Compact"/>
        <w:numPr>
          <w:numId w:val="1042"/>
          <w:ilvl w:val="0"/>
        </w:numPr>
      </w:pPr>
      <w:r>
        <w:t xml:space="preserve">When you have finished editing, hide the outline layer (eye symbol!) and export the threshold layer as</w:t>
      </w:r>
      <w:r>
        <w:t xml:space="preserve"> </w:t>
      </w:r>
      <w:r>
        <w:rPr>
          <w:rStyle w:val="VerbatimChar"/>
        </w:rPr>
        <w:t xml:space="preserve">CODE_GI_cropped_02_TH_02_edit.jpg</w:t>
      </w:r>
      <w:r>
        <w:t xml:space="preserve">,</w:t>
      </w:r>
    </w:p>
    <w:p>
      <w:pPr>
        <w:pStyle w:val="Heading1"/>
      </w:pPr>
      <w:bookmarkStart w:id="54" w:name="final-steps"/>
      <w:r>
        <w:t xml:space="preserve">Final steps</w:t>
      </w:r>
      <w:bookmarkEnd w:id="54"/>
    </w:p>
    <w:p>
      <w:pPr>
        <w:pStyle w:val="Compact"/>
        <w:numPr>
          <w:numId w:val="1043"/>
          <w:ilvl w:val="0"/>
        </w:numPr>
      </w:pPr>
      <w:r>
        <w:t xml:space="preserve">Now, open the image in ImageJ (drag and drop) [if no size in µm is shown on the upper left of the image window, you have to</w:t>
      </w:r>
      <w:r>
        <w:t xml:space="preserve"> </w:t>
      </w:r>
      <w:hyperlink w:anchor="setscale">
        <w:r>
          <w:rPr>
            <w:rStyle w:val="Hyperlink"/>
          </w:rPr>
          <w:t xml:space="preserve">set the scale</w:t>
        </w:r>
      </w:hyperlink>
      <w:r>
        <w:t xml:space="preserve"> </w:t>
      </w:r>
      <w:r>
        <w:t xml:space="preserve">again; see above],</w:t>
      </w:r>
    </w:p>
    <w:p>
      <w:pPr>
        <w:pStyle w:val="Compact"/>
        <w:numPr>
          <w:numId w:val="1043"/>
          <w:ilvl w:val="0"/>
        </w:numPr>
      </w:pPr>
      <w:r>
        <w:t xml:space="preserve">Click on</w:t>
      </w:r>
      <w:r>
        <w:t xml:space="preserve"> </w:t>
      </w:r>
      <w:r>
        <w:rPr>
          <w:b/>
        </w:rPr>
        <w:t xml:space="preserve">Image ➜ Type ➜ 8bit</w:t>
      </w:r>
      <w:r>
        <w:t xml:space="preserve"> </w:t>
      </w:r>
      <w:r>
        <w:t xml:space="preserve">to make sure resetting the threshold works,</w:t>
      </w:r>
    </w:p>
    <w:p>
      <w:pPr>
        <w:pStyle w:val="Compact"/>
        <w:numPr>
          <w:numId w:val="1043"/>
          <w:ilvl w:val="0"/>
        </w:numPr>
      </w:pPr>
      <w:r>
        <w:t xml:space="preserve">Reset the threshold by clicking</w:t>
      </w:r>
      <w:r>
        <w:t xml:space="preserve"> </w:t>
      </w:r>
      <w:r>
        <w:rPr>
          <w:b/>
        </w:rPr>
        <w:t xml:space="preserve">Image ➜ Adjust ➜ Threshold</w:t>
      </w:r>
    </w:p>
    <w:p>
      <w:pPr>
        <w:pStyle w:val="Compact"/>
        <w:numPr>
          <w:numId w:val="1044"/>
          <w:ilvl w:val="1"/>
        </w:numPr>
      </w:pPr>
      <w:r>
        <w:t xml:space="preserve">The choice of the threshold value should not matter because the image is black and white,</w:t>
      </w:r>
    </w:p>
    <w:p>
      <w:pPr>
        <w:pStyle w:val="Compact"/>
        <w:numPr>
          <w:numId w:val="1044"/>
          <w:ilvl w:val="1"/>
        </w:numPr>
      </w:pPr>
      <w:r>
        <w:t xml:space="preserve">In some cases it may be necessary to uncheck</w:t>
      </w:r>
      <w:r>
        <w:t xml:space="preserve"> </w:t>
      </w:r>
      <w:r>
        <w:t xml:space="preserve">“</w:t>
      </w:r>
      <w:r>
        <w:t xml:space="preserve">Dark Background</w:t>
      </w:r>
      <w:r>
        <w:t xml:space="preserve">”</w:t>
      </w:r>
      <w:r>
        <w:t xml:space="preserve"> </w:t>
      </w:r>
      <w:r>
        <w:t xml:space="preserve">to avoid a color swap.</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1.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45"/>
          <w:ilvl w:val="0"/>
        </w:numPr>
      </w:pPr>
      <w:r>
        <w:t xml:space="preserve">Repeat all steps starting from the</w:t>
      </w:r>
      <w:r>
        <w:t xml:space="preserve"> </w:t>
      </w:r>
      <w:hyperlink w:anchor="anpart">
        <w:r>
          <w:rPr>
            <w:i/>
            <w:rStyle w:val="Hyperlink"/>
          </w:rPr>
          <w:t xml:space="preserve">Analyze Particles</w:t>
        </w:r>
      </w:hyperlink>
      <w:r>
        <w:t xml:space="preserve"> </w:t>
      </w:r>
      <w:r>
        <w:t xml:space="preserve">section.</w:t>
      </w:r>
    </w:p>
    <w:p>
      <w:pPr>
        <w:pStyle w:val="Compact"/>
        <w:numPr>
          <w:numId w:val="1045"/>
          <w:ilvl w:val="0"/>
        </w:numPr>
      </w:pPr>
      <w:r>
        <w:t xml:space="preserve">Save the new outlines as</w:t>
      </w:r>
      <w:r>
        <w:t xml:space="preserve"> </w:t>
      </w:r>
      <w:r>
        <w:rPr>
          <w:rStyle w:val="VerbatimChar"/>
        </w:rPr>
        <w:t xml:space="preserve">CODE_GI_cropped_02_TH_02_edit_Outlines_300,0.3.jpg</w:t>
      </w:r>
      <w:r>
        <w:t xml:space="preserve"> </w:t>
      </w:r>
      <w:r>
        <w:t xml:space="preserve">(</w:t>
      </w:r>
      <w:r>
        <w:rPr>
          <w:b/>
        </w:rPr>
        <w:t xml:space="preserve">File ➜ Save As</w:t>
      </w:r>
      <w:r>
        <w:t xml:space="preserve"> </w:t>
      </w:r>
      <w:r>
        <w:t xml:space="preserve">in the main window).</w:t>
      </w:r>
    </w:p>
    <w:p>
      <w:pPr>
        <w:pStyle w:val="Compact"/>
        <w:numPr>
          <w:numId w:val="1045"/>
          <w:ilvl w:val="0"/>
        </w:numPr>
      </w:pPr>
      <w:r>
        <w:t xml:space="preserve">If you are happy with your classification results, save them as</w:t>
      </w:r>
      <w:r>
        <w:t xml:space="preserve"> </w:t>
      </w:r>
      <w:r>
        <w:rPr>
          <w:rStyle w:val="VerbatimChar"/>
        </w:rPr>
        <w:t xml:space="preserve">CODE_GI_cropped_02_TH_02_edit_Outlines_300,0.3_Results.xls</w:t>
      </w:r>
      <w:r>
        <w:t xml:space="preserve"> </w:t>
      </w:r>
      <w:r>
        <w:t xml:space="preserve">(</w:t>
      </w:r>
      <w:r>
        <w:rPr>
          <w:b/>
        </w:rPr>
        <w:t xml:space="preserve">File ➜ Save as</w:t>
      </w:r>
      <w:r>
        <w:t xml:space="preserve"> </w:t>
      </w:r>
      <w:r>
        <w:t xml:space="preserve">in the Results window).</w:t>
      </w:r>
    </w:p>
    <w:p>
      <w:pPr>
        <w:pStyle w:val="Compact"/>
        <w:numPr>
          <w:numId w:val="1045"/>
          <w:ilvl w:val="0"/>
        </w:numPr>
      </w:pPr>
      <w:r>
        <w:t xml:space="preserve">Use GIMP to copy the new outlines on top of the threshold image and cut out the background (</w:t>
      </w:r>
      <w:hyperlink w:anchor="inspect">
        <w:r>
          <w:rPr>
            <w:rStyle w:val="Hyperlink"/>
          </w:rPr>
          <w:t xml:space="preserve">just as in this step</w:t>
        </w:r>
      </w:hyperlink>
      <w:r>
        <w:t xml:space="preserve">).</w:t>
      </w:r>
    </w:p>
    <w:p>
      <w:pPr>
        <w:numPr>
          <w:numId w:val="1045"/>
          <w:ilvl w:val="0"/>
        </w:numPr>
      </w:pPr>
      <w:r>
        <w:t xml:space="preserve">Save the resulting image (Export: _STRG + E__) as</w:t>
      </w:r>
      <w:r>
        <w:t xml:space="preserve"> </w:t>
      </w:r>
      <w:r>
        <w:rPr>
          <w:rStyle w:val="VerbatimChar"/>
        </w:rPr>
        <w:t xml:space="preserve">CODE_GI_cropped_02_TH_02_edit_Outlines_300,0.3_Analysis.jpg</w:t>
      </w:r>
    </w:p>
    <w:p>
      <w:pPr>
        <w:numPr>
          <w:numId w:val="1045"/>
          <w:ilvl w:val="0"/>
        </w:numPr>
      </w:pPr>
      <w:r>
        <w:t xml:space="preserve">Your project folder should now look somewhat like this (note that often, you will have to try more than one setting for circularity and minimum vessels size, and you will have to do more than one edit, which all show up as additional files in the project folder):</w:t>
      </w:r>
    </w:p>
    <w:p>
      <w:pPr>
        <w:pStyle w:val="FirstParagraph"/>
      </w:pPr>
      <w:r>
        <w:drawing>
          <wp:inline>
            <wp:extent cx="5334000" cy="2267093"/>
            <wp:effectExtent b="0" l="0" r="0" t="0"/>
            <wp:docPr descr="" title="" id="1" name="Picture"/>
            <a:graphic>
              <a:graphicData uri="http://schemas.openxmlformats.org/drawingml/2006/picture">
                <pic:pic>
                  <pic:nvPicPr>
                    <pic:cNvPr descr="figures/step34a.png" id="0" name="Picture"/>
                    <pic:cNvPicPr>
                      <a:picLocks noChangeArrowheads="1" noChangeAspect="1"/>
                    </pic:cNvPicPr>
                  </pic:nvPicPr>
                  <pic:blipFill>
                    <a:blip r:embed="rId56"/>
                    <a:stretch>
                      <a:fillRect/>
                    </a:stretch>
                  </pic:blipFill>
                  <pic:spPr bwMode="auto">
                    <a:xfrm>
                      <a:off x="0" y="0"/>
                      <a:ext cx="5334000" cy="226709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71315dc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6">
    <w:nsid w:val="4fbe019a"/>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8">
    <w:nsid w:val="91a27d85"/>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615f1ed2"/>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238d817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41f388d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4">
    <w:nsid w:val="da4300bd"/>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8c1c03f9"/>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116">
    <w:nsid w:val="5504a012"/>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118">
    <w:nsid w:val="5a538d88"/>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119">
    <w:nsid w:val="8a296d99"/>
    <w:multiLevelType w:val="multilevel"/>
    <w:lvl w:ilvl="0">
      <w:start w:val="19"/>
      <w:numFmt w:val="decimal"/>
      <w:lvlText w:val="%1."/>
      <w:lvlJc w:val="left"/>
      <w:pPr>
        <w:tabs>
          <w:tab w:val="num" w:pos="0"/>
        </w:tabs>
        <w:ind w:left="480" w:hanging="480"/>
      </w:pPr>
    </w:lvl>
    <w:lvl w:ilvl="1">
      <w:start w:val="19"/>
      <w:numFmt w:val="decimal"/>
      <w:lvlText w:val="%2."/>
      <w:lvlJc w:val="left"/>
      <w:pPr>
        <w:tabs>
          <w:tab w:val="num" w:pos="720"/>
        </w:tabs>
        <w:ind w:left="1200" w:hanging="480"/>
      </w:pPr>
    </w:lvl>
    <w:lvl w:ilvl="2">
      <w:start w:val="19"/>
      <w:numFmt w:val="decimal"/>
      <w:lvlText w:val="%3."/>
      <w:lvlJc w:val="left"/>
      <w:pPr>
        <w:tabs>
          <w:tab w:val="num" w:pos="1440"/>
        </w:tabs>
        <w:ind w:left="1920" w:hanging="480"/>
      </w:pPr>
    </w:lvl>
    <w:lvl w:ilvl="3">
      <w:start w:val="19"/>
      <w:numFmt w:val="decimal"/>
      <w:lvlText w:val="%4."/>
      <w:lvlJc w:val="left"/>
      <w:pPr>
        <w:tabs>
          <w:tab w:val="num" w:pos="2160"/>
        </w:tabs>
        <w:ind w:left="2640" w:hanging="480"/>
      </w:pPr>
    </w:lvl>
    <w:lvl w:ilvl="4">
      <w:start w:val="19"/>
      <w:numFmt w:val="decimal"/>
      <w:lvlText w:val="%5."/>
      <w:lvlJc w:val="left"/>
      <w:pPr>
        <w:tabs>
          <w:tab w:val="num" w:pos="2880"/>
        </w:tabs>
        <w:ind w:left="3360" w:hanging="480"/>
      </w:pPr>
    </w:lvl>
    <w:lvl w:ilvl="5">
      <w:start w:val="19"/>
      <w:numFmt w:val="decimal"/>
      <w:lvlText w:val="%6."/>
      <w:lvlJc w:val="left"/>
      <w:pPr>
        <w:tabs>
          <w:tab w:val="num" w:pos="3600"/>
        </w:tabs>
        <w:ind w:left="4080" w:hanging="480"/>
      </w:pPr>
    </w:lvl>
    <w:lvl w:ilvl="6">
      <w:start w:val="19"/>
      <w:numFmt w:val="decimal"/>
      <w:lvlText w:val="%7."/>
      <w:lvlJc w:val="left"/>
      <w:pPr>
        <w:tabs>
          <w:tab w:val="num" w:pos="4320"/>
        </w:tabs>
        <w:ind w:left="4800" w:hanging="480"/>
      </w:pPr>
    </w:lvl>
    <w:lvl w:ilvl="7">
      <w:start w:val="19"/>
      <w:numFmt w:val="decimal"/>
      <w:lvlText w:val="%8."/>
      <w:lvlJc w:val="left"/>
      <w:pPr>
        <w:tabs>
          <w:tab w:val="num" w:pos="5040"/>
        </w:tabs>
        <w:ind w:left="5520" w:hanging="480"/>
      </w:pPr>
    </w:lvl>
    <w:lvl w:ilvl="8">
      <w:start w:val="19"/>
      <w:numFmt w:val="decimal"/>
      <w:lvlText w:val="%9."/>
      <w:lvlJc w:val="left"/>
      <w:pPr>
        <w:tabs>
          <w:tab w:val="num" w:pos="5760"/>
        </w:tabs>
        <w:ind w:left="6240" w:hanging="480"/>
      </w:pPr>
    </w:lvl>
  </w:abstractNum>
  <w:abstractNum w:abstractNumId="994120">
    <w:nsid w:val="87b17300"/>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121">
    <w:nsid w:val="7b86e438"/>
    <w:multiLevelType w:val="multilevel"/>
    <w:lvl w:ilvl="0">
      <w:start w:val="21"/>
      <w:numFmt w:val="decimal"/>
      <w:lvlText w:val="%1."/>
      <w:lvlJc w:val="left"/>
      <w:pPr>
        <w:tabs>
          <w:tab w:val="num" w:pos="0"/>
        </w:tabs>
        <w:ind w:left="480" w:hanging="480"/>
      </w:pPr>
    </w:lvl>
    <w:lvl w:ilvl="1">
      <w:start w:val="21"/>
      <w:numFmt w:val="decimal"/>
      <w:lvlText w:val="%2."/>
      <w:lvlJc w:val="left"/>
      <w:pPr>
        <w:tabs>
          <w:tab w:val="num" w:pos="720"/>
        </w:tabs>
        <w:ind w:left="1200" w:hanging="480"/>
      </w:pPr>
    </w:lvl>
    <w:lvl w:ilvl="2">
      <w:start w:val="21"/>
      <w:numFmt w:val="decimal"/>
      <w:lvlText w:val="%3."/>
      <w:lvlJc w:val="left"/>
      <w:pPr>
        <w:tabs>
          <w:tab w:val="num" w:pos="1440"/>
        </w:tabs>
        <w:ind w:left="1920" w:hanging="480"/>
      </w:pPr>
    </w:lvl>
    <w:lvl w:ilvl="3">
      <w:start w:val="21"/>
      <w:numFmt w:val="decimal"/>
      <w:lvlText w:val="%4."/>
      <w:lvlJc w:val="left"/>
      <w:pPr>
        <w:tabs>
          <w:tab w:val="num" w:pos="2160"/>
        </w:tabs>
        <w:ind w:left="2640" w:hanging="480"/>
      </w:pPr>
    </w:lvl>
    <w:lvl w:ilvl="4">
      <w:start w:val="21"/>
      <w:numFmt w:val="decimal"/>
      <w:lvlText w:val="%5."/>
      <w:lvlJc w:val="left"/>
      <w:pPr>
        <w:tabs>
          <w:tab w:val="num" w:pos="2880"/>
        </w:tabs>
        <w:ind w:left="3360" w:hanging="480"/>
      </w:pPr>
    </w:lvl>
    <w:lvl w:ilvl="5">
      <w:start w:val="21"/>
      <w:numFmt w:val="decimal"/>
      <w:lvlText w:val="%6."/>
      <w:lvlJc w:val="left"/>
      <w:pPr>
        <w:tabs>
          <w:tab w:val="num" w:pos="3600"/>
        </w:tabs>
        <w:ind w:left="4080" w:hanging="480"/>
      </w:pPr>
    </w:lvl>
    <w:lvl w:ilvl="6">
      <w:start w:val="21"/>
      <w:numFmt w:val="decimal"/>
      <w:lvlText w:val="%7."/>
      <w:lvlJc w:val="left"/>
      <w:pPr>
        <w:tabs>
          <w:tab w:val="num" w:pos="4320"/>
        </w:tabs>
        <w:ind w:left="4800" w:hanging="480"/>
      </w:pPr>
    </w:lvl>
    <w:lvl w:ilvl="7">
      <w:start w:val="21"/>
      <w:numFmt w:val="decimal"/>
      <w:lvlText w:val="%8."/>
      <w:lvlJc w:val="left"/>
      <w:pPr>
        <w:tabs>
          <w:tab w:val="num" w:pos="5040"/>
        </w:tabs>
        <w:ind w:left="5520" w:hanging="480"/>
      </w:pPr>
    </w:lvl>
    <w:lvl w:ilvl="8">
      <w:start w:val="21"/>
      <w:numFmt w:val="decimal"/>
      <w:lvlText w:val="%9."/>
      <w:lvlJc w:val="left"/>
      <w:pPr>
        <w:tabs>
          <w:tab w:val="num" w:pos="5760"/>
        </w:tabs>
        <w:ind w:left="6240" w:hanging="480"/>
      </w:pPr>
    </w:lvl>
  </w:abstractNum>
  <w:abstractNum w:abstractNumId="994122">
    <w:nsid w:val="387f082c"/>
    <w:multiLevelType w:val="multilevel"/>
    <w:lvl w:ilvl="0">
      <w:start w:val="22"/>
      <w:numFmt w:val="decimal"/>
      <w:lvlText w:val="%1."/>
      <w:lvlJc w:val="left"/>
      <w:pPr>
        <w:tabs>
          <w:tab w:val="num" w:pos="0"/>
        </w:tabs>
        <w:ind w:left="480" w:hanging="480"/>
      </w:pPr>
    </w:lvl>
    <w:lvl w:ilvl="1">
      <w:start w:val="22"/>
      <w:numFmt w:val="decimal"/>
      <w:lvlText w:val="%2."/>
      <w:lvlJc w:val="left"/>
      <w:pPr>
        <w:tabs>
          <w:tab w:val="num" w:pos="720"/>
        </w:tabs>
        <w:ind w:left="1200" w:hanging="480"/>
      </w:pPr>
    </w:lvl>
    <w:lvl w:ilvl="2">
      <w:start w:val="22"/>
      <w:numFmt w:val="decimal"/>
      <w:lvlText w:val="%3."/>
      <w:lvlJc w:val="left"/>
      <w:pPr>
        <w:tabs>
          <w:tab w:val="num" w:pos="1440"/>
        </w:tabs>
        <w:ind w:left="1920" w:hanging="480"/>
      </w:pPr>
    </w:lvl>
    <w:lvl w:ilvl="3">
      <w:start w:val="22"/>
      <w:numFmt w:val="decimal"/>
      <w:lvlText w:val="%4."/>
      <w:lvlJc w:val="left"/>
      <w:pPr>
        <w:tabs>
          <w:tab w:val="num" w:pos="2160"/>
        </w:tabs>
        <w:ind w:left="2640" w:hanging="480"/>
      </w:pPr>
    </w:lvl>
    <w:lvl w:ilvl="4">
      <w:start w:val="22"/>
      <w:numFmt w:val="decimal"/>
      <w:lvlText w:val="%5."/>
      <w:lvlJc w:val="left"/>
      <w:pPr>
        <w:tabs>
          <w:tab w:val="num" w:pos="2880"/>
        </w:tabs>
        <w:ind w:left="3360" w:hanging="480"/>
      </w:pPr>
    </w:lvl>
    <w:lvl w:ilvl="5">
      <w:start w:val="22"/>
      <w:numFmt w:val="decimal"/>
      <w:lvlText w:val="%6."/>
      <w:lvlJc w:val="left"/>
      <w:pPr>
        <w:tabs>
          <w:tab w:val="num" w:pos="3600"/>
        </w:tabs>
        <w:ind w:left="4080" w:hanging="480"/>
      </w:pPr>
    </w:lvl>
    <w:lvl w:ilvl="6">
      <w:start w:val="22"/>
      <w:numFmt w:val="decimal"/>
      <w:lvlText w:val="%7."/>
      <w:lvlJc w:val="left"/>
      <w:pPr>
        <w:tabs>
          <w:tab w:val="num" w:pos="4320"/>
        </w:tabs>
        <w:ind w:left="4800" w:hanging="480"/>
      </w:pPr>
    </w:lvl>
    <w:lvl w:ilvl="7">
      <w:start w:val="22"/>
      <w:numFmt w:val="decimal"/>
      <w:lvlText w:val="%8."/>
      <w:lvlJc w:val="left"/>
      <w:pPr>
        <w:tabs>
          <w:tab w:val="num" w:pos="5040"/>
        </w:tabs>
        <w:ind w:left="5520" w:hanging="480"/>
      </w:pPr>
    </w:lvl>
    <w:lvl w:ilvl="8">
      <w:start w:val="22"/>
      <w:numFmt w:val="decimal"/>
      <w:lvlText w:val="%9."/>
      <w:lvlJc w:val="left"/>
      <w:pPr>
        <w:tabs>
          <w:tab w:val="num" w:pos="5760"/>
        </w:tabs>
        <w:ind w:left="6240" w:hanging="480"/>
      </w:pPr>
    </w:lvl>
  </w:abstractNum>
  <w:abstractNum w:abstractNumId="994124">
    <w:nsid w:val="cebfcc7d"/>
    <w:multiLevelType w:val="multilevel"/>
    <w:lvl w:ilvl="0">
      <w:start w:val="24"/>
      <w:numFmt w:val="decimal"/>
      <w:lvlText w:val="%1."/>
      <w:lvlJc w:val="left"/>
      <w:pPr>
        <w:tabs>
          <w:tab w:val="num" w:pos="0"/>
        </w:tabs>
        <w:ind w:left="480" w:hanging="480"/>
      </w:pPr>
    </w:lvl>
    <w:lvl w:ilvl="1">
      <w:start w:val="24"/>
      <w:numFmt w:val="decimal"/>
      <w:lvlText w:val="%2."/>
      <w:lvlJc w:val="left"/>
      <w:pPr>
        <w:tabs>
          <w:tab w:val="num" w:pos="720"/>
        </w:tabs>
        <w:ind w:left="1200" w:hanging="480"/>
      </w:pPr>
    </w:lvl>
    <w:lvl w:ilvl="2">
      <w:start w:val="24"/>
      <w:numFmt w:val="decimal"/>
      <w:lvlText w:val="%3."/>
      <w:lvlJc w:val="left"/>
      <w:pPr>
        <w:tabs>
          <w:tab w:val="num" w:pos="1440"/>
        </w:tabs>
        <w:ind w:left="1920" w:hanging="480"/>
      </w:pPr>
    </w:lvl>
    <w:lvl w:ilvl="3">
      <w:start w:val="24"/>
      <w:numFmt w:val="decimal"/>
      <w:lvlText w:val="%4."/>
      <w:lvlJc w:val="left"/>
      <w:pPr>
        <w:tabs>
          <w:tab w:val="num" w:pos="2160"/>
        </w:tabs>
        <w:ind w:left="2640" w:hanging="480"/>
      </w:pPr>
    </w:lvl>
    <w:lvl w:ilvl="4">
      <w:start w:val="24"/>
      <w:numFmt w:val="decimal"/>
      <w:lvlText w:val="%5."/>
      <w:lvlJc w:val="left"/>
      <w:pPr>
        <w:tabs>
          <w:tab w:val="num" w:pos="2880"/>
        </w:tabs>
        <w:ind w:left="3360" w:hanging="480"/>
      </w:pPr>
    </w:lvl>
    <w:lvl w:ilvl="5">
      <w:start w:val="24"/>
      <w:numFmt w:val="decimal"/>
      <w:lvlText w:val="%6."/>
      <w:lvlJc w:val="left"/>
      <w:pPr>
        <w:tabs>
          <w:tab w:val="num" w:pos="3600"/>
        </w:tabs>
        <w:ind w:left="4080" w:hanging="480"/>
      </w:pPr>
    </w:lvl>
    <w:lvl w:ilvl="6">
      <w:start w:val="24"/>
      <w:numFmt w:val="decimal"/>
      <w:lvlText w:val="%7."/>
      <w:lvlJc w:val="left"/>
      <w:pPr>
        <w:tabs>
          <w:tab w:val="num" w:pos="4320"/>
        </w:tabs>
        <w:ind w:left="4800" w:hanging="480"/>
      </w:pPr>
    </w:lvl>
    <w:lvl w:ilvl="7">
      <w:start w:val="24"/>
      <w:numFmt w:val="decimal"/>
      <w:lvlText w:val="%8."/>
      <w:lvlJc w:val="left"/>
      <w:pPr>
        <w:tabs>
          <w:tab w:val="num" w:pos="5040"/>
        </w:tabs>
        <w:ind w:left="5520" w:hanging="480"/>
      </w:pPr>
    </w:lvl>
    <w:lvl w:ilvl="8">
      <w:start w:val="24"/>
      <w:numFmt w:val="decimal"/>
      <w:lvlText w:val="%9."/>
      <w:lvlJc w:val="left"/>
      <w:pPr>
        <w:tabs>
          <w:tab w:val="num" w:pos="5760"/>
        </w:tabs>
        <w:ind w:left="6240" w:hanging="480"/>
      </w:pPr>
    </w:lvl>
  </w:abstractNum>
  <w:abstractNum w:abstractNumId="994125">
    <w:nsid w:val="7cc89fe4"/>
    <w:multiLevelType w:val="multilevel"/>
    <w:lvl w:ilvl="0">
      <w:start w:val="25"/>
      <w:numFmt w:val="decimal"/>
      <w:lvlText w:val="%1."/>
      <w:lvlJc w:val="left"/>
      <w:pPr>
        <w:tabs>
          <w:tab w:val="num" w:pos="0"/>
        </w:tabs>
        <w:ind w:left="480" w:hanging="480"/>
      </w:pPr>
    </w:lvl>
    <w:lvl w:ilvl="1">
      <w:start w:val="25"/>
      <w:numFmt w:val="decimal"/>
      <w:lvlText w:val="%2."/>
      <w:lvlJc w:val="left"/>
      <w:pPr>
        <w:tabs>
          <w:tab w:val="num" w:pos="720"/>
        </w:tabs>
        <w:ind w:left="1200" w:hanging="480"/>
      </w:pPr>
    </w:lvl>
    <w:lvl w:ilvl="2">
      <w:start w:val="25"/>
      <w:numFmt w:val="decimal"/>
      <w:lvlText w:val="%3."/>
      <w:lvlJc w:val="left"/>
      <w:pPr>
        <w:tabs>
          <w:tab w:val="num" w:pos="1440"/>
        </w:tabs>
        <w:ind w:left="1920" w:hanging="480"/>
      </w:pPr>
    </w:lvl>
    <w:lvl w:ilvl="3">
      <w:start w:val="25"/>
      <w:numFmt w:val="decimal"/>
      <w:lvlText w:val="%4."/>
      <w:lvlJc w:val="left"/>
      <w:pPr>
        <w:tabs>
          <w:tab w:val="num" w:pos="2160"/>
        </w:tabs>
        <w:ind w:left="2640" w:hanging="480"/>
      </w:pPr>
    </w:lvl>
    <w:lvl w:ilvl="4">
      <w:start w:val="25"/>
      <w:numFmt w:val="decimal"/>
      <w:lvlText w:val="%5."/>
      <w:lvlJc w:val="left"/>
      <w:pPr>
        <w:tabs>
          <w:tab w:val="num" w:pos="2880"/>
        </w:tabs>
        <w:ind w:left="3360" w:hanging="480"/>
      </w:pPr>
    </w:lvl>
    <w:lvl w:ilvl="5">
      <w:start w:val="25"/>
      <w:numFmt w:val="decimal"/>
      <w:lvlText w:val="%6."/>
      <w:lvlJc w:val="left"/>
      <w:pPr>
        <w:tabs>
          <w:tab w:val="num" w:pos="3600"/>
        </w:tabs>
        <w:ind w:left="4080" w:hanging="480"/>
      </w:pPr>
    </w:lvl>
    <w:lvl w:ilvl="6">
      <w:start w:val="25"/>
      <w:numFmt w:val="decimal"/>
      <w:lvlText w:val="%7."/>
      <w:lvlJc w:val="left"/>
      <w:pPr>
        <w:tabs>
          <w:tab w:val="num" w:pos="4320"/>
        </w:tabs>
        <w:ind w:left="4800" w:hanging="480"/>
      </w:pPr>
    </w:lvl>
    <w:lvl w:ilvl="7">
      <w:start w:val="25"/>
      <w:numFmt w:val="decimal"/>
      <w:lvlText w:val="%8."/>
      <w:lvlJc w:val="left"/>
      <w:pPr>
        <w:tabs>
          <w:tab w:val="num" w:pos="5040"/>
        </w:tabs>
        <w:ind w:left="5520" w:hanging="480"/>
      </w:pPr>
    </w:lvl>
    <w:lvl w:ilvl="8">
      <w:start w:val="25"/>
      <w:numFmt w:val="decimal"/>
      <w:lvlText w:val="%9."/>
      <w:lvlJc w:val="left"/>
      <w:pPr>
        <w:tabs>
          <w:tab w:val="num" w:pos="5760"/>
        </w:tabs>
        <w:ind w:left="6240" w:hanging="480"/>
      </w:pPr>
    </w:lvl>
  </w:abstractNum>
  <w:abstractNum w:abstractNumId="994126">
    <w:nsid w:val="fd23932f"/>
    <w:multiLevelType w:val="multilevel"/>
    <w:lvl w:ilvl="0">
      <w:start w:val="26"/>
      <w:numFmt w:val="decimal"/>
      <w:lvlText w:val="%1."/>
      <w:lvlJc w:val="left"/>
      <w:pPr>
        <w:tabs>
          <w:tab w:val="num" w:pos="0"/>
        </w:tabs>
        <w:ind w:left="480" w:hanging="480"/>
      </w:pPr>
    </w:lvl>
    <w:lvl w:ilvl="1">
      <w:start w:val="26"/>
      <w:numFmt w:val="decimal"/>
      <w:lvlText w:val="%2."/>
      <w:lvlJc w:val="left"/>
      <w:pPr>
        <w:tabs>
          <w:tab w:val="num" w:pos="720"/>
        </w:tabs>
        <w:ind w:left="1200" w:hanging="480"/>
      </w:pPr>
    </w:lvl>
    <w:lvl w:ilvl="2">
      <w:start w:val="26"/>
      <w:numFmt w:val="decimal"/>
      <w:lvlText w:val="%3."/>
      <w:lvlJc w:val="left"/>
      <w:pPr>
        <w:tabs>
          <w:tab w:val="num" w:pos="1440"/>
        </w:tabs>
        <w:ind w:left="1920" w:hanging="480"/>
      </w:pPr>
    </w:lvl>
    <w:lvl w:ilvl="3">
      <w:start w:val="26"/>
      <w:numFmt w:val="decimal"/>
      <w:lvlText w:val="%4."/>
      <w:lvlJc w:val="left"/>
      <w:pPr>
        <w:tabs>
          <w:tab w:val="num" w:pos="2160"/>
        </w:tabs>
        <w:ind w:left="2640" w:hanging="480"/>
      </w:pPr>
    </w:lvl>
    <w:lvl w:ilvl="4">
      <w:start w:val="26"/>
      <w:numFmt w:val="decimal"/>
      <w:lvlText w:val="%5."/>
      <w:lvlJc w:val="left"/>
      <w:pPr>
        <w:tabs>
          <w:tab w:val="num" w:pos="2880"/>
        </w:tabs>
        <w:ind w:left="3360" w:hanging="480"/>
      </w:pPr>
    </w:lvl>
    <w:lvl w:ilvl="5">
      <w:start w:val="26"/>
      <w:numFmt w:val="decimal"/>
      <w:lvlText w:val="%6."/>
      <w:lvlJc w:val="left"/>
      <w:pPr>
        <w:tabs>
          <w:tab w:val="num" w:pos="3600"/>
        </w:tabs>
        <w:ind w:left="4080" w:hanging="480"/>
      </w:pPr>
    </w:lvl>
    <w:lvl w:ilvl="6">
      <w:start w:val="26"/>
      <w:numFmt w:val="decimal"/>
      <w:lvlText w:val="%7."/>
      <w:lvlJc w:val="left"/>
      <w:pPr>
        <w:tabs>
          <w:tab w:val="num" w:pos="4320"/>
        </w:tabs>
        <w:ind w:left="4800" w:hanging="480"/>
      </w:pPr>
    </w:lvl>
    <w:lvl w:ilvl="7">
      <w:start w:val="26"/>
      <w:numFmt w:val="decimal"/>
      <w:lvlText w:val="%8."/>
      <w:lvlJc w:val="left"/>
      <w:pPr>
        <w:tabs>
          <w:tab w:val="num" w:pos="5040"/>
        </w:tabs>
        <w:ind w:left="5520" w:hanging="480"/>
      </w:pPr>
    </w:lvl>
    <w:lvl w:ilvl="8">
      <w:start w:val="26"/>
      <w:numFmt w:val="decimal"/>
      <w:lvlText w:val="%9."/>
      <w:lvlJc w:val="left"/>
      <w:pPr>
        <w:tabs>
          <w:tab w:val="num" w:pos="5760"/>
        </w:tabs>
        <w:ind w:left="6240" w:hanging="480"/>
      </w:pPr>
    </w:lvl>
  </w:abstractNum>
  <w:abstractNum w:abstractNumId="994127">
    <w:nsid w:val="abcc5f24"/>
    <w:multiLevelType w:val="multilevel"/>
    <w:lvl w:ilvl="0">
      <w:start w:val="27"/>
      <w:numFmt w:val="decimal"/>
      <w:lvlText w:val="%1."/>
      <w:lvlJc w:val="left"/>
      <w:pPr>
        <w:tabs>
          <w:tab w:val="num" w:pos="0"/>
        </w:tabs>
        <w:ind w:left="480" w:hanging="480"/>
      </w:pPr>
    </w:lvl>
    <w:lvl w:ilvl="1">
      <w:start w:val="27"/>
      <w:numFmt w:val="decimal"/>
      <w:lvlText w:val="%2."/>
      <w:lvlJc w:val="left"/>
      <w:pPr>
        <w:tabs>
          <w:tab w:val="num" w:pos="720"/>
        </w:tabs>
        <w:ind w:left="1200" w:hanging="480"/>
      </w:pPr>
    </w:lvl>
    <w:lvl w:ilvl="2">
      <w:start w:val="27"/>
      <w:numFmt w:val="decimal"/>
      <w:lvlText w:val="%3."/>
      <w:lvlJc w:val="left"/>
      <w:pPr>
        <w:tabs>
          <w:tab w:val="num" w:pos="1440"/>
        </w:tabs>
        <w:ind w:left="1920" w:hanging="480"/>
      </w:pPr>
    </w:lvl>
    <w:lvl w:ilvl="3">
      <w:start w:val="27"/>
      <w:numFmt w:val="decimal"/>
      <w:lvlText w:val="%4."/>
      <w:lvlJc w:val="left"/>
      <w:pPr>
        <w:tabs>
          <w:tab w:val="num" w:pos="2160"/>
        </w:tabs>
        <w:ind w:left="2640" w:hanging="480"/>
      </w:pPr>
    </w:lvl>
    <w:lvl w:ilvl="4">
      <w:start w:val="27"/>
      <w:numFmt w:val="decimal"/>
      <w:lvlText w:val="%5."/>
      <w:lvlJc w:val="left"/>
      <w:pPr>
        <w:tabs>
          <w:tab w:val="num" w:pos="2880"/>
        </w:tabs>
        <w:ind w:left="3360" w:hanging="480"/>
      </w:pPr>
    </w:lvl>
    <w:lvl w:ilvl="5">
      <w:start w:val="27"/>
      <w:numFmt w:val="decimal"/>
      <w:lvlText w:val="%6."/>
      <w:lvlJc w:val="left"/>
      <w:pPr>
        <w:tabs>
          <w:tab w:val="num" w:pos="3600"/>
        </w:tabs>
        <w:ind w:left="4080" w:hanging="480"/>
      </w:pPr>
    </w:lvl>
    <w:lvl w:ilvl="6">
      <w:start w:val="27"/>
      <w:numFmt w:val="decimal"/>
      <w:lvlText w:val="%7."/>
      <w:lvlJc w:val="left"/>
      <w:pPr>
        <w:tabs>
          <w:tab w:val="num" w:pos="4320"/>
        </w:tabs>
        <w:ind w:left="4800" w:hanging="480"/>
      </w:pPr>
    </w:lvl>
    <w:lvl w:ilvl="7">
      <w:start w:val="27"/>
      <w:numFmt w:val="decimal"/>
      <w:lvlText w:val="%8."/>
      <w:lvlJc w:val="left"/>
      <w:pPr>
        <w:tabs>
          <w:tab w:val="num" w:pos="5040"/>
        </w:tabs>
        <w:ind w:left="5520" w:hanging="480"/>
      </w:pPr>
    </w:lvl>
    <w:lvl w:ilvl="8">
      <w:start w:val="27"/>
      <w:numFmt w:val="decimal"/>
      <w:lvlText w:val="%9."/>
      <w:lvlJc w:val="left"/>
      <w:pPr>
        <w:tabs>
          <w:tab w:val="num" w:pos="5760"/>
        </w:tabs>
        <w:ind w:left="6240" w:hanging="480"/>
      </w:pPr>
    </w:lvl>
  </w:abstractNum>
  <w:abstractNum w:abstractNumId="994128">
    <w:nsid w:val="ea63e02b"/>
    <w:multiLevelType w:val="multilevel"/>
    <w:lvl w:ilvl="0">
      <w:start w:val="28"/>
      <w:numFmt w:val="decimal"/>
      <w:lvlText w:val="%1."/>
      <w:lvlJc w:val="left"/>
      <w:pPr>
        <w:tabs>
          <w:tab w:val="num" w:pos="0"/>
        </w:tabs>
        <w:ind w:left="480" w:hanging="480"/>
      </w:pPr>
    </w:lvl>
    <w:lvl w:ilvl="1">
      <w:start w:val="28"/>
      <w:numFmt w:val="decimal"/>
      <w:lvlText w:val="%2."/>
      <w:lvlJc w:val="left"/>
      <w:pPr>
        <w:tabs>
          <w:tab w:val="num" w:pos="720"/>
        </w:tabs>
        <w:ind w:left="1200" w:hanging="480"/>
      </w:pPr>
    </w:lvl>
    <w:lvl w:ilvl="2">
      <w:start w:val="28"/>
      <w:numFmt w:val="decimal"/>
      <w:lvlText w:val="%3."/>
      <w:lvlJc w:val="left"/>
      <w:pPr>
        <w:tabs>
          <w:tab w:val="num" w:pos="1440"/>
        </w:tabs>
        <w:ind w:left="1920" w:hanging="480"/>
      </w:pPr>
    </w:lvl>
    <w:lvl w:ilvl="3">
      <w:start w:val="28"/>
      <w:numFmt w:val="decimal"/>
      <w:lvlText w:val="%4."/>
      <w:lvlJc w:val="left"/>
      <w:pPr>
        <w:tabs>
          <w:tab w:val="num" w:pos="2160"/>
        </w:tabs>
        <w:ind w:left="2640" w:hanging="480"/>
      </w:pPr>
    </w:lvl>
    <w:lvl w:ilvl="4">
      <w:start w:val="28"/>
      <w:numFmt w:val="decimal"/>
      <w:lvlText w:val="%5."/>
      <w:lvlJc w:val="left"/>
      <w:pPr>
        <w:tabs>
          <w:tab w:val="num" w:pos="2880"/>
        </w:tabs>
        <w:ind w:left="3360" w:hanging="480"/>
      </w:pPr>
    </w:lvl>
    <w:lvl w:ilvl="5">
      <w:start w:val="28"/>
      <w:numFmt w:val="decimal"/>
      <w:lvlText w:val="%6."/>
      <w:lvlJc w:val="left"/>
      <w:pPr>
        <w:tabs>
          <w:tab w:val="num" w:pos="3600"/>
        </w:tabs>
        <w:ind w:left="4080" w:hanging="480"/>
      </w:pPr>
    </w:lvl>
    <w:lvl w:ilvl="6">
      <w:start w:val="28"/>
      <w:numFmt w:val="decimal"/>
      <w:lvlText w:val="%7."/>
      <w:lvlJc w:val="left"/>
      <w:pPr>
        <w:tabs>
          <w:tab w:val="num" w:pos="4320"/>
        </w:tabs>
        <w:ind w:left="4800" w:hanging="480"/>
      </w:pPr>
    </w:lvl>
    <w:lvl w:ilvl="7">
      <w:start w:val="28"/>
      <w:numFmt w:val="decimal"/>
      <w:lvlText w:val="%8."/>
      <w:lvlJc w:val="left"/>
      <w:pPr>
        <w:tabs>
          <w:tab w:val="num" w:pos="5040"/>
        </w:tabs>
        <w:ind w:left="5520" w:hanging="480"/>
      </w:pPr>
    </w:lvl>
    <w:lvl w:ilvl="8">
      <w:start w:val="28"/>
      <w:numFmt w:val="decimal"/>
      <w:lvlText w:val="%9."/>
      <w:lvlJc w:val="left"/>
      <w:pPr>
        <w:tabs>
          <w:tab w:val="num" w:pos="5760"/>
        </w:tabs>
        <w:ind w:left="6240" w:hanging="480"/>
      </w:pPr>
    </w:lvl>
  </w:abstractNum>
  <w:abstractNum w:abstractNumId="994130">
    <w:nsid w:val="c9be6b2a"/>
    <w:multiLevelType w:val="multilevel"/>
    <w:lvl w:ilvl="0">
      <w:start w:val="30"/>
      <w:numFmt w:val="decimal"/>
      <w:lvlText w:val="%1."/>
      <w:lvlJc w:val="left"/>
      <w:pPr>
        <w:tabs>
          <w:tab w:val="num" w:pos="0"/>
        </w:tabs>
        <w:ind w:left="480" w:hanging="480"/>
      </w:pPr>
    </w:lvl>
    <w:lvl w:ilvl="1">
      <w:start w:val="30"/>
      <w:numFmt w:val="decimal"/>
      <w:lvlText w:val="%2."/>
      <w:lvlJc w:val="left"/>
      <w:pPr>
        <w:tabs>
          <w:tab w:val="num" w:pos="720"/>
        </w:tabs>
        <w:ind w:left="1200" w:hanging="480"/>
      </w:pPr>
    </w:lvl>
    <w:lvl w:ilvl="2">
      <w:start w:val="30"/>
      <w:numFmt w:val="decimal"/>
      <w:lvlText w:val="%3."/>
      <w:lvlJc w:val="left"/>
      <w:pPr>
        <w:tabs>
          <w:tab w:val="num" w:pos="1440"/>
        </w:tabs>
        <w:ind w:left="1920" w:hanging="480"/>
      </w:pPr>
    </w:lvl>
    <w:lvl w:ilvl="3">
      <w:start w:val="30"/>
      <w:numFmt w:val="decimal"/>
      <w:lvlText w:val="%4."/>
      <w:lvlJc w:val="left"/>
      <w:pPr>
        <w:tabs>
          <w:tab w:val="num" w:pos="2160"/>
        </w:tabs>
        <w:ind w:left="2640" w:hanging="480"/>
      </w:pPr>
    </w:lvl>
    <w:lvl w:ilvl="4">
      <w:start w:val="30"/>
      <w:numFmt w:val="decimal"/>
      <w:lvlText w:val="%5."/>
      <w:lvlJc w:val="left"/>
      <w:pPr>
        <w:tabs>
          <w:tab w:val="num" w:pos="2880"/>
        </w:tabs>
        <w:ind w:left="3360" w:hanging="480"/>
      </w:pPr>
    </w:lvl>
    <w:lvl w:ilvl="5">
      <w:start w:val="30"/>
      <w:numFmt w:val="decimal"/>
      <w:lvlText w:val="%6."/>
      <w:lvlJc w:val="left"/>
      <w:pPr>
        <w:tabs>
          <w:tab w:val="num" w:pos="3600"/>
        </w:tabs>
        <w:ind w:left="4080" w:hanging="480"/>
      </w:pPr>
    </w:lvl>
    <w:lvl w:ilvl="6">
      <w:start w:val="30"/>
      <w:numFmt w:val="decimal"/>
      <w:lvlText w:val="%7."/>
      <w:lvlJc w:val="left"/>
      <w:pPr>
        <w:tabs>
          <w:tab w:val="num" w:pos="4320"/>
        </w:tabs>
        <w:ind w:left="4800" w:hanging="480"/>
      </w:pPr>
    </w:lvl>
    <w:lvl w:ilvl="7">
      <w:start w:val="30"/>
      <w:numFmt w:val="decimal"/>
      <w:lvlText w:val="%8."/>
      <w:lvlJc w:val="left"/>
      <w:pPr>
        <w:tabs>
          <w:tab w:val="num" w:pos="5040"/>
        </w:tabs>
        <w:ind w:left="5520" w:hanging="480"/>
      </w:pPr>
    </w:lvl>
    <w:lvl w:ilvl="8">
      <w:start w:val="30"/>
      <w:numFmt w:val="decimal"/>
      <w:lvlText w:val="%9."/>
      <w:lvlJc w:val="left"/>
      <w:pPr>
        <w:tabs>
          <w:tab w:val="num" w:pos="5760"/>
        </w:tabs>
        <w:ind w:left="6240" w:hanging="480"/>
      </w:pPr>
    </w:lvl>
  </w:abstractNum>
  <w:abstractNum w:abstractNumId="994131">
    <w:nsid w:val="f5f50f4f"/>
    <w:multiLevelType w:val="multilevel"/>
    <w:lvl w:ilvl="0">
      <w:start w:val="31"/>
      <w:numFmt w:val="decimal"/>
      <w:lvlText w:val="%1."/>
      <w:lvlJc w:val="left"/>
      <w:pPr>
        <w:tabs>
          <w:tab w:val="num" w:pos="0"/>
        </w:tabs>
        <w:ind w:left="480" w:hanging="480"/>
      </w:pPr>
    </w:lvl>
    <w:lvl w:ilvl="1">
      <w:start w:val="31"/>
      <w:numFmt w:val="decimal"/>
      <w:lvlText w:val="%2."/>
      <w:lvlJc w:val="left"/>
      <w:pPr>
        <w:tabs>
          <w:tab w:val="num" w:pos="720"/>
        </w:tabs>
        <w:ind w:left="1200" w:hanging="480"/>
      </w:pPr>
    </w:lvl>
    <w:lvl w:ilvl="2">
      <w:start w:val="31"/>
      <w:numFmt w:val="decimal"/>
      <w:lvlText w:val="%3."/>
      <w:lvlJc w:val="left"/>
      <w:pPr>
        <w:tabs>
          <w:tab w:val="num" w:pos="1440"/>
        </w:tabs>
        <w:ind w:left="1920" w:hanging="480"/>
      </w:pPr>
    </w:lvl>
    <w:lvl w:ilvl="3">
      <w:start w:val="31"/>
      <w:numFmt w:val="decimal"/>
      <w:lvlText w:val="%4."/>
      <w:lvlJc w:val="left"/>
      <w:pPr>
        <w:tabs>
          <w:tab w:val="num" w:pos="2160"/>
        </w:tabs>
        <w:ind w:left="2640" w:hanging="480"/>
      </w:pPr>
    </w:lvl>
    <w:lvl w:ilvl="4">
      <w:start w:val="31"/>
      <w:numFmt w:val="decimal"/>
      <w:lvlText w:val="%5."/>
      <w:lvlJc w:val="left"/>
      <w:pPr>
        <w:tabs>
          <w:tab w:val="num" w:pos="2880"/>
        </w:tabs>
        <w:ind w:left="3360" w:hanging="480"/>
      </w:pPr>
    </w:lvl>
    <w:lvl w:ilvl="5">
      <w:start w:val="31"/>
      <w:numFmt w:val="decimal"/>
      <w:lvlText w:val="%6."/>
      <w:lvlJc w:val="left"/>
      <w:pPr>
        <w:tabs>
          <w:tab w:val="num" w:pos="3600"/>
        </w:tabs>
        <w:ind w:left="4080" w:hanging="480"/>
      </w:pPr>
    </w:lvl>
    <w:lvl w:ilvl="6">
      <w:start w:val="31"/>
      <w:numFmt w:val="decimal"/>
      <w:lvlText w:val="%7."/>
      <w:lvlJc w:val="left"/>
      <w:pPr>
        <w:tabs>
          <w:tab w:val="num" w:pos="4320"/>
        </w:tabs>
        <w:ind w:left="4800" w:hanging="480"/>
      </w:pPr>
    </w:lvl>
    <w:lvl w:ilvl="7">
      <w:start w:val="31"/>
      <w:numFmt w:val="decimal"/>
      <w:lvlText w:val="%8."/>
      <w:lvlJc w:val="left"/>
      <w:pPr>
        <w:tabs>
          <w:tab w:val="num" w:pos="5040"/>
        </w:tabs>
        <w:ind w:left="5520" w:hanging="480"/>
      </w:pPr>
    </w:lvl>
    <w:lvl w:ilvl="8">
      <w:start w:val="31"/>
      <w:numFmt w:val="decimal"/>
      <w:lvlText w:val="%9."/>
      <w:lvlJc w:val="left"/>
      <w:pPr>
        <w:tabs>
          <w:tab w:val="num" w:pos="5760"/>
        </w:tabs>
        <w:ind w:left="6240" w:hanging="480"/>
      </w:pPr>
    </w:lvl>
  </w:abstractNum>
  <w:abstractNum w:abstractNumId="994132">
    <w:nsid w:val="69a63b9e"/>
    <w:multiLevelType w:val="multilevel"/>
    <w:lvl w:ilvl="0">
      <w:start w:val="32"/>
      <w:numFmt w:val="decimal"/>
      <w:lvlText w:val="%1."/>
      <w:lvlJc w:val="left"/>
      <w:pPr>
        <w:tabs>
          <w:tab w:val="num" w:pos="0"/>
        </w:tabs>
        <w:ind w:left="480" w:hanging="480"/>
      </w:pPr>
    </w:lvl>
    <w:lvl w:ilvl="1">
      <w:start w:val="32"/>
      <w:numFmt w:val="decimal"/>
      <w:lvlText w:val="%2."/>
      <w:lvlJc w:val="left"/>
      <w:pPr>
        <w:tabs>
          <w:tab w:val="num" w:pos="720"/>
        </w:tabs>
        <w:ind w:left="1200" w:hanging="480"/>
      </w:pPr>
    </w:lvl>
    <w:lvl w:ilvl="2">
      <w:start w:val="32"/>
      <w:numFmt w:val="decimal"/>
      <w:lvlText w:val="%3."/>
      <w:lvlJc w:val="left"/>
      <w:pPr>
        <w:tabs>
          <w:tab w:val="num" w:pos="1440"/>
        </w:tabs>
        <w:ind w:left="1920" w:hanging="480"/>
      </w:pPr>
    </w:lvl>
    <w:lvl w:ilvl="3">
      <w:start w:val="32"/>
      <w:numFmt w:val="decimal"/>
      <w:lvlText w:val="%4."/>
      <w:lvlJc w:val="left"/>
      <w:pPr>
        <w:tabs>
          <w:tab w:val="num" w:pos="2160"/>
        </w:tabs>
        <w:ind w:left="2640" w:hanging="480"/>
      </w:pPr>
    </w:lvl>
    <w:lvl w:ilvl="4">
      <w:start w:val="32"/>
      <w:numFmt w:val="decimal"/>
      <w:lvlText w:val="%5."/>
      <w:lvlJc w:val="left"/>
      <w:pPr>
        <w:tabs>
          <w:tab w:val="num" w:pos="2880"/>
        </w:tabs>
        <w:ind w:left="3360" w:hanging="480"/>
      </w:pPr>
    </w:lvl>
    <w:lvl w:ilvl="5">
      <w:start w:val="32"/>
      <w:numFmt w:val="decimal"/>
      <w:lvlText w:val="%6."/>
      <w:lvlJc w:val="left"/>
      <w:pPr>
        <w:tabs>
          <w:tab w:val="num" w:pos="3600"/>
        </w:tabs>
        <w:ind w:left="4080" w:hanging="480"/>
      </w:pPr>
    </w:lvl>
    <w:lvl w:ilvl="6">
      <w:start w:val="32"/>
      <w:numFmt w:val="decimal"/>
      <w:lvlText w:val="%7."/>
      <w:lvlJc w:val="left"/>
      <w:pPr>
        <w:tabs>
          <w:tab w:val="num" w:pos="4320"/>
        </w:tabs>
        <w:ind w:left="4800" w:hanging="480"/>
      </w:pPr>
    </w:lvl>
    <w:lvl w:ilvl="7">
      <w:start w:val="32"/>
      <w:numFmt w:val="decimal"/>
      <w:lvlText w:val="%8."/>
      <w:lvlJc w:val="left"/>
      <w:pPr>
        <w:tabs>
          <w:tab w:val="num" w:pos="5040"/>
        </w:tabs>
        <w:ind w:left="5520" w:hanging="480"/>
      </w:pPr>
    </w:lvl>
    <w:lvl w:ilvl="8">
      <w:start w:val="32"/>
      <w:numFmt w:val="decimal"/>
      <w:lvlText w:val="%9."/>
      <w:lvlJc w:val="left"/>
      <w:pPr>
        <w:tabs>
          <w:tab w:val="num" w:pos="5760"/>
        </w:tabs>
        <w:ind w:left="6240" w:hanging="480"/>
      </w:pPr>
    </w:lvl>
  </w:abstractNum>
  <w:abstractNum w:abstractNumId="994135">
    <w:nsid w:val="fb5c8216"/>
    <w:multiLevelType w:val="multilevel"/>
    <w:lvl w:ilvl="0">
      <w:start w:val="35"/>
      <w:numFmt w:val="decimal"/>
      <w:lvlText w:val="%1."/>
      <w:lvlJc w:val="left"/>
      <w:pPr>
        <w:tabs>
          <w:tab w:val="num" w:pos="0"/>
        </w:tabs>
        <w:ind w:left="480" w:hanging="480"/>
      </w:pPr>
    </w:lvl>
    <w:lvl w:ilvl="1">
      <w:start w:val="35"/>
      <w:numFmt w:val="decimal"/>
      <w:lvlText w:val="%2."/>
      <w:lvlJc w:val="left"/>
      <w:pPr>
        <w:tabs>
          <w:tab w:val="num" w:pos="720"/>
        </w:tabs>
        <w:ind w:left="1200" w:hanging="480"/>
      </w:pPr>
    </w:lvl>
    <w:lvl w:ilvl="2">
      <w:start w:val="35"/>
      <w:numFmt w:val="decimal"/>
      <w:lvlText w:val="%3."/>
      <w:lvlJc w:val="left"/>
      <w:pPr>
        <w:tabs>
          <w:tab w:val="num" w:pos="1440"/>
        </w:tabs>
        <w:ind w:left="1920" w:hanging="480"/>
      </w:pPr>
    </w:lvl>
    <w:lvl w:ilvl="3">
      <w:start w:val="35"/>
      <w:numFmt w:val="decimal"/>
      <w:lvlText w:val="%4."/>
      <w:lvlJc w:val="left"/>
      <w:pPr>
        <w:tabs>
          <w:tab w:val="num" w:pos="2160"/>
        </w:tabs>
        <w:ind w:left="2640" w:hanging="480"/>
      </w:pPr>
    </w:lvl>
    <w:lvl w:ilvl="4">
      <w:start w:val="35"/>
      <w:numFmt w:val="decimal"/>
      <w:lvlText w:val="%5."/>
      <w:lvlJc w:val="left"/>
      <w:pPr>
        <w:tabs>
          <w:tab w:val="num" w:pos="2880"/>
        </w:tabs>
        <w:ind w:left="3360" w:hanging="480"/>
      </w:pPr>
    </w:lvl>
    <w:lvl w:ilvl="5">
      <w:start w:val="35"/>
      <w:numFmt w:val="decimal"/>
      <w:lvlText w:val="%6."/>
      <w:lvlJc w:val="left"/>
      <w:pPr>
        <w:tabs>
          <w:tab w:val="num" w:pos="3600"/>
        </w:tabs>
        <w:ind w:left="4080" w:hanging="480"/>
      </w:pPr>
    </w:lvl>
    <w:lvl w:ilvl="6">
      <w:start w:val="35"/>
      <w:numFmt w:val="decimal"/>
      <w:lvlText w:val="%7."/>
      <w:lvlJc w:val="left"/>
      <w:pPr>
        <w:tabs>
          <w:tab w:val="num" w:pos="4320"/>
        </w:tabs>
        <w:ind w:left="4800" w:hanging="480"/>
      </w:pPr>
    </w:lvl>
    <w:lvl w:ilvl="7">
      <w:start w:val="35"/>
      <w:numFmt w:val="decimal"/>
      <w:lvlText w:val="%8."/>
      <w:lvlJc w:val="left"/>
      <w:pPr>
        <w:tabs>
          <w:tab w:val="num" w:pos="5040"/>
        </w:tabs>
        <w:ind w:left="5520" w:hanging="480"/>
      </w:pPr>
    </w:lvl>
    <w:lvl w:ilvl="8">
      <w:start w:val="35"/>
      <w:numFmt w:val="decimal"/>
      <w:lvlText w:val="%9."/>
      <w:lvlJc w:val="left"/>
      <w:pPr>
        <w:tabs>
          <w:tab w:val="num" w:pos="5760"/>
        </w:tabs>
        <w:ind w:left="6240" w:hanging="480"/>
      </w:pPr>
    </w:lvl>
  </w:abstractNum>
  <w:abstractNum w:abstractNumId="994139">
    <w:nsid w:val="8820b3b9"/>
    <w:multiLevelType w:val="multilevel"/>
    <w:lvl w:ilvl="0">
      <w:start w:val="39"/>
      <w:numFmt w:val="decimal"/>
      <w:lvlText w:val="%1."/>
      <w:lvlJc w:val="left"/>
      <w:pPr>
        <w:tabs>
          <w:tab w:val="num" w:pos="0"/>
        </w:tabs>
        <w:ind w:left="480" w:hanging="480"/>
      </w:pPr>
    </w:lvl>
    <w:lvl w:ilvl="1">
      <w:start w:val="39"/>
      <w:numFmt w:val="decimal"/>
      <w:lvlText w:val="%2."/>
      <w:lvlJc w:val="left"/>
      <w:pPr>
        <w:tabs>
          <w:tab w:val="num" w:pos="720"/>
        </w:tabs>
        <w:ind w:left="1200" w:hanging="480"/>
      </w:pPr>
    </w:lvl>
    <w:lvl w:ilvl="2">
      <w:start w:val="39"/>
      <w:numFmt w:val="decimal"/>
      <w:lvlText w:val="%3."/>
      <w:lvlJc w:val="left"/>
      <w:pPr>
        <w:tabs>
          <w:tab w:val="num" w:pos="1440"/>
        </w:tabs>
        <w:ind w:left="1920" w:hanging="480"/>
      </w:pPr>
    </w:lvl>
    <w:lvl w:ilvl="3">
      <w:start w:val="39"/>
      <w:numFmt w:val="decimal"/>
      <w:lvlText w:val="%4."/>
      <w:lvlJc w:val="left"/>
      <w:pPr>
        <w:tabs>
          <w:tab w:val="num" w:pos="2160"/>
        </w:tabs>
        <w:ind w:left="2640" w:hanging="480"/>
      </w:pPr>
    </w:lvl>
    <w:lvl w:ilvl="4">
      <w:start w:val="39"/>
      <w:numFmt w:val="decimal"/>
      <w:lvlText w:val="%5."/>
      <w:lvlJc w:val="left"/>
      <w:pPr>
        <w:tabs>
          <w:tab w:val="num" w:pos="2880"/>
        </w:tabs>
        <w:ind w:left="3360" w:hanging="480"/>
      </w:pPr>
    </w:lvl>
    <w:lvl w:ilvl="5">
      <w:start w:val="39"/>
      <w:numFmt w:val="decimal"/>
      <w:lvlText w:val="%6."/>
      <w:lvlJc w:val="left"/>
      <w:pPr>
        <w:tabs>
          <w:tab w:val="num" w:pos="3600"/>
        </w:tabs>
        <w:ind w:left="4080" w:hanging="480"/>
      </w:pPr>
    </w:lvl>
    <w:lvl w:ilvl="6">
      <w:start w:val="39"/>
      <w:numFmt w:val="decimal"/>
      <w:lvlText w:val="%7."/>
      <w:lvlJc w:val="left"/>
      <w:pPr>
        <w:tabs>
          <w:tab w:val="num" w:pos="4320"/>
        </w:tabs>
        <w:ind w:left="4800" w:hanging="480"/>
      </w:pPr>
    </w:lvl>
    <w:lvl w:ilvl="7">
      <w:start w:val="39"/>
      <w:numFmt w:val="decimal"/>
      <w:lvlText w:val="%8."/>
      <w:lvlJc w:val="left"/>
      <w:pPr>
        <w:tabs>
          <w:tab w:val="num" w:pos="5040"/>
        </w:tabs>
        <w:ind w:left="5520" w:hanging="480"/>
      </w:pPr>
    </w:lvl>
    <w:lvl w:ilvl="8">
      <w:start w:val="39"/>
      <w:numFmt w:val="decimal"/>
      <w:lvlText w:val="%9."/>
      <w:lvlJc w:val="left"/>
      <w:pPr>
        <w:tabs>
          <w:tab w:val="num" w:pos="5760"/>
        </w:tabs>
        <w:ind w:left="6240" w:hanging="480"/>
      </w:pPr>
    </w:lvl>
  </w:abstractNum>
  <w:abstractNum w:abstractNumId="994140">
    <w:nsid w:val="2c232144"/>
    <w:multiLevelType w:val="multilevel"/>
    <w:lvl w:ilvl="0">
      <w:start w:val="40"/>
      <w:numFmt w:val="decimal"/>
      <w:lvlText w:val="%1."/>
      <w:lvlJc w:val="left"/>
      <w:pPr>
        <w:tabs>
          <w:tab w:val="num" w:pos="0"/>
        </w:tabs>
        <w:ind w:left="480" w:hanging="480"/>
      </w:pPr>
    </w:lvl>
    <w:lvl w:ilvl="1">
      <w:start w:val="40"/>
      <w:numFmt w:val="decimal"/>
      <w:lvlText w:val="%2."/>
      <w:lvlJc w:val="left"/>
      <w:pPr>
        <w:tabs>
          <w:tab w:val="num" w:pos="720"/>
        </w:tabs>
        <w:ind w:left="1200" w:hanging="480"/>
      </w:pPr>
    </w:lvl>
    <w:lvl w:ilvl="2">
      <w:start w:val="40"/>
      <w:numFmt w:val="decimal"/>
      <w:lvlText w:val="%3."/>
      <w:lvlJc w:val="left"/>
      <w:pPr>
        <w:tabs>
          <w:tab w:val="num" w:pos="1440"/>
        </w:tabs>
        <w:ind w:left="1920" w:hanging="480"/>
      </w:pPr>
    </w:lvl>
    <w:lvl w:ilvl="3">
      <w:start w:val="40"/>
      <w:numFmt w:val="decimal"/>
      <w:lvlText w:val="%4."/>
      <w:lvlJc w:val="left"/>
      <w:pPr>
        <w:tabs>
          <w:tab w:val="num" w:pos="2160"/>
        </w:tabs>
        <w:ind w:left="2640" w:hanging="480"/>
      </w:pPr>
    </w:lvl>
    <w:lvl w:ilvl="4">
      <w:start w:val="40"/>
      <w:numFmt w:val="decimal"/>
      <w:lvlText w:val="%5."/>
      <w:lvlJc w:val="left"/>
      <w:pPr>
        <w:tabs>
          <w:tab w:val="num" w:pos="2880"/>
        </w:tabs>
        <w:ind w:left="3360" w:hanging="480"/>
      </w:pPr>
    </w:lvl>
    <w:lvl w:ilvl="5">
      <w:start w:val="40"/>
      <w:numFmt w:val="decimal"/>
      <w:lvlText w:val="%6."/>
      <w:lvlJc w:val="left"/>
      <w:pPr>
        <w:tabs>
          <w:tab w:val="num" w:pos="3600"/>
        </w:tabs>
        <w:ind w:left="4080" w:hanging="480"/>
      </w:pPr>
    </w:lvl>
    <w:lvl w:ilvl="6">
      <w:start w:val="40"/>
      <w:numFmt w:val="decimal"/>
      <w:lvlText w:val="%7."/>
      <w:lvlJc w:val="left"/>
      <w:pPr>
        <w:tabs>
          <w:tab w:val="num" w:pos="4320"/>
        </w:tabs>
        <w:ind w:left="4800" w:hanging="480"/>
      </w:pPr>
    </w:lvl>
    <w:lvl w:ilvl="7">
      <w:start w:val="40"/>
      <w:numFmt w:val="decimal"/>
      <w:lvlText w:val="%8."/>
      <w:lvlJc w:val="left"/>
      <w:pPr>
        <w:tabs>
          <w:tab w:val="num" w:pos="5040"/>
        </w:tabs>
        <w:ind w:left="5520" w:hanging="480"/>
      </w:pPr>
    </w:lvl>
    <w:lvl w:ilvl="8">
      <w:start w:val="40"/>
      <w:numFmt w:val="decimal"/>
      <w:lvlText w:val="%9."/>
      <w:lvlJc w:val="left"/>
      <w:pPr>
        <w:tabs>
          <w:tab w:val="num" w:pos="5760"/>
        </w:tabs>
        <w:ind w:left="6240" w:hanging="480"/>
      </w:pPr>
    </w:lvl>
  </w:abstractNum>
  <w:abstractNum w:abstractNumId="994141">
    <w:nsid w:val="2b45298e"/>
    <w:multiLevelType w:val="multilevel"/>
    <w:lvl w:ilvl="0">
      <w:start w:val="41"/>
      <w:numFmt w:val="decimal"/>
      <w:lvlText w:val="%1."/>
      <w:lvlJc w:val="left"/>
      <w:pPr>
        <w:tabs>
          <w:tab w:val="num" w:pos="0"/>
        </w:tabs>
        <w:ind w:left="480" w:hanging="480"/>
      </w:pPr>
    </w:lvl>
    <w:lvl w:ilvl="1">
      <w:start w:val="41"/>
      <w:numFmt w:val="decimal"/>
      <w:lvlText w:val="%2."/>
      <w:lvlJc w:val="left"/>
      <w:pPr>
        <w:tabs>
          <w:tab w:val="num" w:pos="720"/>
        </w:tabs>
        <w:ind w:left="1200" w:hanging="480"/>
      </w:pPr>
    </w:lvl>
    <w:lvl w:ilvl="2">
      <w:start w:val="41"/>
      <w:numFmt w:val="decimal"/>
      <w:lvlText w:val="%3."/>
      <w:lvlJc w:val="left"/>
      <w:pPr>
        <w:tabs>
          <w:tab w:val="num" w:pos="1440"/>
        </w:tabs>
        <w:ind w:left="1920" w:hanging="480"/>
      </w:pPr>
    </w:lvl>
    <w:lvl w:ilvl="3">
      <w:start w:val="41"/>
      <w:numFmt w:val="decimal"/>
      <w:lvlText w:val="%4."/>
      <w:lvlJc w:val="left"/>
      <w:pPr>
        <w:tabs>
          <w:tab w:val="num" w:pos="2160"/>
        </w:tabs>
        <w:ind w:left="2640" w:hanging="480"/>
      </w:pPr>
    </w:lvl>
    <w:lvl w:ilvl="4">
      <w:start w:val="41"/>
      <w:numFmt w:val="decimal"/>
      <w:lvlText w:val="%5."/>
      <w:lvlJc w:val="left"/>
      <w:pPr>
        <w:tabs>
          <w:tab w:val="num" w:pos="2880"/>
        </w:tabs>
        <w:ind w:left="3360" w:hanging="480"/>
      </w:pPr>
    </w:lvl>
    <w:lvl w:ilvl="5">
      <w:start w:val="41"/>
      <w:numFmt w:val="decimal"/>
      <w:lvlText w:val="%6."/>
      <w:lvlJc w:val="left"/>
      <w:pPr>
        <w:tabs>
          <w:tab w:val="num" w:pos="3600"/>
        </w:tabs>
        <w:ind w:left="4080" w:hanging="480"/>
      </w:pPr>
    </w:lvl>
    <w:lvl w:ilvl="6">
      <w:start w:val="41"/>
      <w:numFmt w:val="decimal"/>
      <w:lvlText w:val="%7."/>
      <w:lvlJc w:val="left"/>
      <w:pPr>
        <w:tabs>
          <w:tab w:val="num" w:pos="4320"/>
        </w:tabs>
        <w:ind w:left="4800" w:hanging="480"/>
      </w:pPr>
    </w:lvl>
    <w:lvl w:ilvl="7">
      <w:start w:val="41"/>
      <w:numFmt w:val="decimal"/>
      <w:lvlText w:val="%8."/>
      <w:lvlJc w:val="left"/>
      <w:pPr>
        <w:tabs>
          <w:tab w:val="num" w:pos="5040"/>
        </w:tabs>
        <w:ind w:left="5520" w:hanging="480"/>
      </w:pPr>
    </w:lvl>
    <w:lvl w:ilvl="8">
      <w:start w:val="41"/>
      <w:numFmt w:val="decimal"/>
      <w:lvlText w:val="%9."/>
      <w:lvlJc w:val="left"/>
      <w:pPr>
        <w:tabs>
          <w:tab w:val="num" w:pos="5760"/>
        </w:tabs>
        <w:ind w:left="6240" w:hanging="480"/>
      </w:pPr>
    </w:lvl>
  </w:abstractNum>
  <w:abstractNum w:abstractNumId="994142">
    <w:nsid w:val="59b0f1bf"/>
    <w:multiLevelType w:val="multilevel"/>
    <w:lvl w:ilvl="0">
      <w:start w:val="42"/>
      <w:numFmt w:val="decimal"/>
      <w:lvlText w:val="%1."/>
      <w:lvlJc w:val="left"/>
      <w:pPr>
        <w:tabs>
          <w:tab w:val="num" w:pos="0"/>
        </w:tabs>
        <w:ind w:left="480" w:hanging="480"/>
      </w:pPr>
    </w:lvl>
    <w:lvl w:ilvl="1">
      <w:start w:val="42"/>
      <w:numFmt w:val="decimal"/>
      <w:lvlText w:val="%2."/>
      <w:lvlJc w:val="left"/>
      <w:pPr>
        <w:tabs>
          <w:tab w:val="num" w:pos="720"/>
        </w:tabs>
        <w:ind w:left="1200" w:hanging="480"/>
      </w:pPr>
    </w:lvl>
    <w:lvl w:ilvl="2">
      <w:start w:val="42"/>
      <w:numFmt w:val="decimal"/>
      <w:lvlText w:val="%3."/>
      <w:lvlJc w:val="left"/>
      <w:pPr>
        <w:tabs>
          <w:tab w:val="num" w:pos="1440"/>
        </w:tabs>
        <w:ind w:left="1920" w:hanging="480"/>
      </w:pPr>
    </w:lvl>
    <w:lvl w:ilvl="3">
      <w:start w:val="42"/>
      <w:numFmt w:val="decimal"/>
      <w:lvlText w:val="%4."/>
      <w:lvlJc w:val="left"/>
      <w:pPr>
        <w:tabs>
          <w:tab w:val="num" w:pos="2160"/>
        </w:tabs>
        <w:ind w:left="2640" w:hanging="480"/>
      </w:pPr>
    </w:lvl>
    <w:lvl w:ilvl="4">
      <w:start w:val="42"/>
      <w:numFmt w:val="decimal"/>
      <w:lvlText w:val="%5."/>
      <w:lvlJc w:val="left"/>
      <w:pPr>
        <w:tabs>
          <w:tab w:val="num" w:pos="2880"/>
        </w:tabs>
        <w:ind w:left="3360" w:hanging="480"/>
      </w:pPr>
    </w:lvl>
    <w:lvl w:ilvl="5">
      <w:start w:val="42"/>
      <w:numFmt w:val="decimal"/>
      <w:lvlText w:val="%6."/>
      <w:lvlJc w:val="left"/>
      <w:pPr>
        <w:tabs>
          <w:tab w:val="num" w:pos="3600"/>
        </w:tabs>
        <w:ind w:left="4080" w:hanging="480"/>
      </w:pPr>
    </w:lvl>
    <w:lvl w:ilvl="6">
      <w:start w:val="42"/>
      <w:numFmt w:val="decimal"/>
      <w:lvlText w:val="%7."/>
      <w:lvlJc w:val="left"/>
      <w:pPr>
        <w:tabs>
          <w:tab w:val="num" w:pos="4320"/>
        </w:tabs>
        <w:ind w:left="4800" w:hanging="480"/>
      </w:pPr>
    </w:lvl>
    <w:lvl w:ilvl="7">
      <w:start w:val="42"/>
      <w:numFmt w:val="decimal"/>
      <w:lvlText w:val="%8."/>
      <w:lvlJc w:val="left"/>
      <w:pPr>
        <w:tabs>
          <w:tab w:val="num" w:pos="5040"/>
        </w:tabs>
        <w:ind w:left="5520" w:hanging="480"/>
      </w:pPr>
    </w:lvl>
    <w:lvl w:ilvl="8">
      <w:start w:val="42"/>
      <w:numFmt w:val="decimal"/>
      <w:lvlText w:val="%9."/>
      <w:lvlJc w:val="left"/>
      <w:pPr>
        <w:tabs>
          <w:tab w:val="num" w:pos="5760"/>
        </w:tabs>
        <w:ind w:left="6240" w:hanging="480"/>
      </w:pPr>
    </w:lvl>
  </w:abstractNum>
  <w:abstractNum w:abstractNumId="994145">
    <w:nsid w:val="fea02bab"/>
    <w:multiLevelType w:val="multilevel"/>
    <w:lvl w:ilvl="0">
      <w:start w:val="45"/>
      <w:numFmt w:val="decimal"/>
      <w:lvlText w:val="%1."/>
      <w:lvlJc w:val="left"/>
      <w:pPr>
        <w:tabs>
          <w:tab w:val="num" w:pos="0"/>
        </w:tabs>
        <w:ind w:left="480" w:hanging="480"/>
      </w:pPr>
    </w:lvl>
    <w:lvl w:ilvl="1">
      <w:start w:val="45"/>
      <w:numFmt w:val="decimal"/>
      <w:lvlText w:val="%2."/>
      <w:lvlJc w:val="left"/>
      <w:pPr>
        <w:tabs>
          <w:tab w:val="num" w:pos="720"/>
        </w:tabs>
        <w:ind w:left="1200" w:hanging="480"/>
      </w:pPr>
    </w:lvl>
    <w:lvl w:ilvl="2">
      <w:start w:val="45"/>
      <w:numFmt w:val="decimal"/>
      <w:lvlText w:val="%3."/>
      <w:lvlJc w:val="left"/>
      <w:pPr>
        <w:tabs>
          <w:tab w:val="num" w:pos="1440"/>
        </w:tabs>
        <w:ind w:left="1920" w:hanging="480"/>
      </w:pPr>
    </w:lvl>
    <w:lvl w:ilvl="3">
      <w:start w:val="45"/>
      <w:numFmt w:val="decimal"/>
      <w:lvlText w:val="%4."/>
      <w:lvlJc w:val="left"/>
      <w:pPr>
        <w:tabs>
          <w:tab w:val="num" w:pos="2160"/>
        </w:tabs>
        <w:ind w:left="2640" w:hanging="480"/>
      </w:pPr>
    </w:lvl>
    <w:lvl w:ilvl="4">
      <w:start w:val="45"/>
      <w:numFmt w:val="decimal"/>
      <w:lvlText w:val="%5."/>
      <w:lvlJc w:val="left"/>
      <w:pPr>
        <w:tabs>
          <w:tab w:val="num" w:pos="2880"/>
        </w:tabs>
        <w:ind w:left="3360" w:hanging="480"/>
      </w:pPr>
    </w:lvl>
    <w:lvl w:ilvl="5">
      <w:start w:val="45"/>
      <w:numFmt w:val="decimal"/>
      <w:lvlText w:val="%6."/>
      <w:lvlJc w:val="left"/>
      <w:pPr>
        <w:tabs>
          <w:tab w:val="num" w:pos="3600"/>
        </w:tabs>
        <w:ind w:left="4080" w:hanging="480"/>
      </w:pPr>
    </w:lvl>
    <w:lvl w:ilvl="6">
      <w:start w:val="45"/>
      <w:numFmt w:val="decimal"/>
      <w:lvlText w:val="%7."/>
      <w:lvlJc w:val="left"/>
      <w:pPr>
        <w:tabs>
          <w:tab w:val="num" w:pos="4320"/>
        </w:tabs>
        <w:ind w:left="4800" w:hanging="480"/>
      </w:pPr>
    </w:lvl>
    <w:lvl w:ilvl="7">
      <w:start w:val="45"/>
      <w:numFmt w:val="decimal"/>
      <w:lvlText w:val="%8."/>
      <w:lvlJc w:val="left"/>
      <w:pPr>
        <w:tabs>
          <w:tab w:val="num" w:pos="5040"/>
        </w:tabs>
        <w:ind w:left="5520" w:hanging="480"/>
      </w:pPr>
    </w:lvl>
    <w:lvl w:ilvl="8">
      <w:start w:val="45"/>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1"/>
  </w:num>
  <w:num w:numId="1004">
    <w:abstractNumId w:val="991"/>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6">
    <w:abstractNumId w:val="991"/>
  </w:num>
  <w:num w:numId="10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8">
    <w:abstractNumId w:val="991"/>
  </w:num>
  <w:num w:numId="100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2">
    <w:abstractNumId w:val="991"/>
  </w:num>
  <w:num w:numId="101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4">
    <w:abstractNumId w:val="991"/>
  </w:num>
  <w:num w:numId="1015">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16">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17">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18">
    <w:abstractNumId w:val="991"/>
  </w:num>
  <w:num w:numId="1019">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20">
    <w:abstractNumId w:val="991"/>
  </w:num>
  <w:num w:numId="1021">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22">
    <w:abstractNumId w:val="991"/>
  </w:num>
  <w:num w:numId="1023">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24">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25">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26">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27">
    <w:abstractNumId w:val="991"/>
  </w:num>
  <w:num w:numId="1028">
    <w:abstractNumId w:val="991"/>
  </w:num>
  <w:num w:numId="1029">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1030">
    <w:abstractNumId w:val="994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31">
    <w:abstractNumId w:val="994127"/>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lvlOverride w:ilvl="7">
      <w:startOverride w:val="27"/>
    </w:lvlOverride>
    <w:lvlOverride w:ilvl="8">
      <w:startOverride w:val="27"/>
    </w:lvlOverride>
  </w:num>
  <w:num w:numId="1032">
    <w:abstractNumId w:val="9941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lvlOverride w:ilvl="7">
      <w:startOverride w:val="28"/>
    </w:lvlOverride>
    <w:lvlOverride w:ilvl="8">
      <w:startOverride w:val="28"/>
    </w:lvlOverride>
  </w:num>
  <w:num w:numId="1033">
    <w:abstractNumId w:val="994130"/>
    <w:lvlOverride w:ilvl="0">
      <w:startOverride w:val="30"/>
    </w:lvlOverride>
    <w:lvlOverride w:ilvl="1">
      <w:startOverride w:val="30"/>
    </w:lvlOverride>
    <w:lvlOverride w:ilvl="2">
      <w:startOverride w:val="30"/>
    </w:lvlOverride>
    <w:lvlOverride w:ilvl="3">
      <w:startOverride w:val="30"/>
    </w:lvlOverride>
    <w:lvlOverride w:ilvl="4">
      <w:startOverride w:val="30"/>
    </w:lvlOverride>
    <w:lvlOverride w:ilvl="5">
      <w:startOverride w:val="30"/>
    </w:lvlOverride>
    <w:lvlOverride w:ilvl="6">
      <w:startOverride w:val="30"/>
    </w:lvlOverride>
    <w:lvlOverride w:ilvl="7">
      <w:startOverride w:val="30"/>
    </w:lvlOverride>
    <w:lvlOverride w:ilvl="8">
      <w:startOverride w:val="30"/>
    </w:lvlOverride>
  </w:num>
  <w:num w:numId="1034">
    <w:abstractNumId w:val="994131"/>
    <w:lvlOverride w:ilvl="0">
      <w:startOverride w:val="31"/>
    </w:lvlOverride>
    <w:lvlOverride w:ilvl="1">
      <w:startOverride w:val="31"/>
    </w:lvlOverride>
    <w:lvlOverride w:ilvl="2">
      <w:startOverride w:val="31"/>
    </w:lvlOverride>
    <w:lvlOverride w:ilvl="3">
      <w:startOverride w:val="31"/>
    </w:lvlOverride>
    <w:lvlOverride w:ilvl="4">
      <w:startOverride w:val="31"/>
    </w:lvlOverride>
    <w:lvlOverride w:ilvl="5">
      <w:startOverride w:val="31"/>
    </w:lvlOverride>
    <w:lvlOverride w:ilvl="6">
      <w:startOverride w:val="31"/>
    </w:lvlOverride>
    <w:lvlOverride w:ilvl="7">
      <w:startOverride w:val="31"/>
    </w:lvlOverride>
    <w:lvlOverride w:ilvl="8">
      <w:startOverride w:val="31"/>
    </w:lvlOverride>
  </w:num>
  <w:num w:numId="1035">
    <w:abstractNumId w:val="994132"/>
    <w:lvlOverride w:ilvl="0">
      <w:startOverride w:val="32"/>
    </w:lvlOverride>
    <w:lvlOverride w:ilvl="1">
      <w:startOverride w:val="32"/>
    </w:lvlOverride>
    <w:lvlOverride w:ilvl="2">
      <w:startOverride w:val="32"/>
    </w:lvlOverride>
    <w:lvlOverride w:ilvl="3">
      <w:startOverride w:val="32"/>
    </w:lvlOverride>
    <w:lvlOverride w:ilvl="4">
      <w:startOverride w:val="32"/>
    </w:lvlOverride>
    <w:lvlOverride w:ilvl="5">
      <w:startOverride w:val="32"/>
    </w:lvlOverride>
    <w:lvlOverride w:ilvl="6">
      <w:startOverride w:val="32"/>
    </w:lvlOverride>
    <w:lvlOverride w:ilvl="7">
      <w:startOverride w:val="32"/>
    </w:lvlOverride>
    <w:lvlOverride w:ilvl="8">
      <w:startOverride w:val="32"/>
    </w:lvlOverride>
  </w:num>
  <w:num w:numId="1036">
    <w:abstractNumId w:val="991"/>
  </w:num>
  <w:num w:numId="1037">
    <w:abstractNumId w:val="994135"/>
    <w:lvlOverride w:ilvl="0">
      <w:startOverride w:val="35"/>
    </w:lvlOverride>
    <w:lvlOverride w:ilvl="1">
      <w:startOverride w:val="35"/>
    </w:lvlOverride>
    <w:lvlOverride w:ilvl="2">
      <w:startOverride w:val="35"/>
    </w:lvlOverride>
    <w:lvlOverride w:ilvl="3">
      <w:startOverride w:val="35"/>
    </w:lvlOverride>
    <w:lvlOverride w:ilvl="4">
      <w:startOverride w:val="35"/>
    </w:lvlOverride>
    <w:lvlOverride w:ilvl="5">
      <w:startOverride w:val="35"/>
    </w:lvlOverride>
    <w:lvlOverride w:ilvl="6">
      <w:startOverride w:val="35"/>
    </w:lvlOverride>
    <w:lvlOverride w:ilvl="7">
      <w:startOverride w:val="35"/>
    </w:lvlOverride>
    <w:lvlOverride w:ilvl="8">
      <w:startOverride w:val="35"/>
    </w:lvlOverride>
  </w:num>
  <w:num w:numId="1038">
    <w:abstractNumId w:val="991"/>
  </w:num>
  <w:num w:numId="1039">
    <w:abstractNumId w:val="994139"/>
    <w:lvlOverride w:ilvl="0">
      <w:startOverride w:val="39"/>
    </w:lvlOverride>
    <w:lvlOverride w:ilvl="1">
      <w:startOverride w:val="39"/>
    </w:lvlOverride>
    <w:lvlOverride w:ilvl="2">
      <w:startOverride w:val="39"/>
    </w:lvlOverride>
    <w:lvlOverride w:ilvl="3">
      <w:startOverride w:val="39"/>
    </w:lvlOverride>
    <w:lvlOverride w:ilvl="4">
      <w:startOverride w:val="39"/>
    </w:lvlOverride>
    <w:lvlOverride w:ilvl="5">
      <w:startOverride w:val="39"/>
    </w:lvlOverride>
    <w:lvlOverride w:ilvl="6">
      <w:startOverride w:val="39"/>
    </w:lvlOverride>
    <w:lvlOverride w:ilvl="7">
      <w:startOverride w:val="39"/>
    </w:lvlOverride>
    <w:lvlOverride w:ilvl="8">
      <w:startOverride w:val="39"/>
    </w:lvlOverride>
  </w:num>
  <w:num w:numId="1040">
    <w:abstractNumId w:val="994140"/>
    <w:lvlOverride w:ilvl="0">
      <w:startOverride w:val="40"/>
    </w:lvlOverride>
    <w:lvlOverride w:ilvl="1">
      <w:startOverride w:val="40"/>
    </w:lvlOverride>
    <w:lvlOverride w:ilvl="2">
      <w:startOverride w:val="40"/>
    </w:lvlOverride>
    <w:lvlOverride w:ilvl="3">
      <w:startOverride w:val="40"/>
    </w:lvlOverride>
    <w:lvlOverride w:ilvl="4">
      <w:startOverride w:val="40"/>
    </w:lvlOverride>
    <w:lvlOverride w:ilvl="5">
      <w:startOverride w:val="40"/>
    </w:lvlOverride>
    <w:lvlOverride w:ilvl="6">
      <w:startOverride w:val="40"/>
    </w:lvlOverride>
    <w:lvlOverride w:ilvl="7">
      <w:startOverride w:val="40"/>
    </w:lvlOverride>
    <w:lvlOverride w:ilvl="8">
      <w:startOverride w:val="40"/>
    </w:lvlOverride>
  </w:num>
  <w:num w:numId="1041">
    <w:abstractNumId w:val="991"/>
  </w:num>
  <w:num w:numId="1042">
    <w:abstractNumId w:val="994141"/>
    <w:lvlOverride w:ilvl="0">
      <w:startOverride w:val="41"/>
    </w:lvlOverride>
    <w:lvlOverride w:ilvl="1">
      <w:startOverride w:val="41"/>
    </w:lvlOverride>
    <w:lvlOverride w:ilvl="2">
      <w:startOverride w:val="41"/>
    </w:lvlOverride>
    <w:lvlOverride w:ilvl="3">
      <w:startOverride w:val="41"/>
    </w:lvlOverride>
    <w:lvlOverride w:ilvl="4">
      <w:startOverride w:val="41"/>
    </w:lvlOverride>
    <w:lvlOverride w:ilvl="5">
      <w:startOverride w:val="41"/>
    </w:lvlOverride>
    <w:lvlOverride w:ilvl="6">
      <w:startOverride w:val="41"/>
    </w:lvlOverride>
    <w:lvlOverride w:ilvl="7">
      <w:startOverride w:val="41"/>
    </w:lvlOverride>
    <w:lvlOverride w:ilvl="8">
      <w:startOverride w:val="41"/>
    </w:lvlOverride>
  </w:num>
  <w:num w:numId="1043">
    <w:abstractNumId w:val="994142"/>
    <w:lvlOverride w:ilvl="0">
      <w:startOverride w:val="42"/>
    </w:lvlOverride>
    <w:lvlOverride w:ilvl="1">
      <w:startOverride w:val="42"/>
    </w:lvlOverride>
    <w:lvlOverride w:ilvl="2">
      <w:startOverride w:val="42"/>
    </w:lvlOverride>
    <w:lvlOverride w:ilvl="3">
      <w:startOverride w:val="42"/>
    </w:lvlOverride>
    <w:lvlOverride w:ilvl="4">
      <w:startOverride w:val="42"/>
    </w:lvlOverride>
    <w:lvlOverride w:ilvl="5">
      <w:startOverride w:val="42"/>
    </w:lvlOverride>
    <w:lvlOverride w:ilvl="6">
      <w:startOverride w:val="42"/>
    </w:lvlOverride>
    <w:lvlOverride w:ilvl="7">
      <w:startOverride w:val="42"/>
    </w:lvlOverride>
    <w:lvlOverride w:ilvl="8">
      <w:startOverride w:val="42"/>
    </w:lvlOverride>
  </w:num>
  <w:num w:numId="1044">
    <w:abstractNumId w:val="991"/>
  </w:num>
  <w:num w:numId="1045">
    <w:abstractNumId w:val="994145"/>
    <w:lvlOverride w:ilvl="0">
      <w:startOverride w:val="45"/>
    </w:lvlOverride>
    <w:lvlOverride w:ilvl="1">
      <w:startOverride w:val="45"/>
    </w:lvlOverride>
    <w:lvlOverride w:ilvl="2">
      <w:startOverride w:val="45"/>
    </w:lvlOverride>
    <w:lvlOverride w:ilvl="3">
      <w:startOverride w:val="45"/>
    </w:lvlOverride>
    <w:lvlOverride w:ilvl="4">
      <w:startOverride w:val="45"/>
    </w:lvlOverride>
    <w:lvlOverride w:ilvl="5">
      <w:startOverride w:val="45"/>
    </w:lvlOverride>
    <w:lvlOverride w:ilvl="6">
      <w:startOverride w:val="45"/>
    </w:lvlOverride>
    <w:lvlOverride w:ilvl="7">
      <w:startOverride w:val="45"/>
    </w:lvlOverride>
    <w:lvlOverride w:ilvl="8">
      <w:startOverride w:val="45"/>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50" Target="media/rId50.png" /><Relationship Type="http://schemas.openxmlformats.org/officeDocument/2006/relationships/hyperlink" Id="rId21" Target="https://github.com/r-link/microtome_slides" TargetMode="External" /><Relationship Type="http://schemas.openxmlformats.org/officeDocument/2006/relationships/hyperlink" Id="rId23" Target="https://imagej.nih.gov/ij/" TargetMode="External" /><Relationship Type="http://schemas.openxmlformats.org/officeDocument/2006/relationships/hyperlink" Id="rId22" Target="https://www.gimp.org/" TargetMode="External" /><Relationship Type="http://schemas.openxmlformats.org/officeDocument/2006/relationships/hyperlink" Id="rId24" Target="https://www.gimpusers.com/gimp/hotkeys" TargetMode="External" /></Relationships>
</file>

<file path=word/_rels/footnotes.xml.rels><?xml version="1.0" encoding="UTF-8"?>
<Relationships xmlns="http://schemas.openxmlformats.org/package/2006/relationships"><Relationship Type="http://schemas.openxmlformats.org/officeDocument/2006/relationships/hyperlink" Id="rId21" Target="https://github.com/r-link/microtome_slides" TargetMode="External" /><Relationship Type="http://schemas.openxmlformats.org/officeDocument/2006/relationships/hyperlink" Id="rId23" Target="https://imagej.nih.gov/ij/" TargetMode="External" /><Relationship Type="http://schemas.openxmlformats.org/officeDocument/2006/relationships/hyperlink" Id="rId22" Target="https://www.gimp.org/" TargetMode="External" /><Relationship Type="http://schemas.openxmlformats.org/officeDocument/2006/relationships/hyperlink" Id="rId24" Target="https://www.gimpusers.com/gimp/hotkey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Processing microtome slides with GIMP and ImageJ</dc:title>
  <dc:creator>Roman M. Link</dc:creator>
  <cp:keywords/>
  <dcterms:created xsi:type="dcterms:W3CDTF">2020-04-23T13:04:39Z</dcterms:created>
  <dcterms:modified xsi:type="dcterms:W3CDTF">2020-04-23T13:04:39Z</dcterms:modified>
</cp:coreProperties>
</file>